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7B" w:rsidRPr="0013757B" w:rsidRDefault="0013757B" w:rsidP="0013757B">
      <w:pPr>
        <w:pStyle w:val="a3"/>
        <w:jc w:val="center"/>
        <w:rPr>
          <w:rStyle w:val="a4"/>
          <w:b/>
        </w:rPr>
      </w:pPr>
      <w:r w:rsidRPr="0013757B">
        <w:rPr>
          <w:rStyle w:val="a4"/>
          <w:b/>
        </w:rPr>
        <w:t>Проверь себя!</w:t>
      </w:r>
    </w:p>
    <w:p w:rsidR="00240968" w:rsidRDefault="0013757B" w:rsidP="0013757B">
      <w:pPr>
        <w:pStyle w:val="a3"/>
        <w:jc w:val="center"/>
        <w:rPr>
          <w:rStyle w:val="a4"/>
        </w:rPr>
      </w:pPr>
      <w:r>
        <w:rPr>
          <w:rStyle w:val="a4"/>
        </w:rPr>
        <w:t>Ответы на вопросы самостоятельной работы по И.А. Крылову</w:t>
      </w:r>
    </w:p>
    <w:p w:rsidR="00240968" w:rsidRDefault="00240968" w:rsidP="00240968">
      <w:pPr>
        <w:pStyle w:val="a3"/>
      </w:pPr>
      <w:r>
        <w:rPr>
          <w:rStyle w:val="a4"/>
        </w:rPr>
        <w:t>Вопросы и задания</w:t>
      </w:r>
    </w:p>
    <w:p w:rsidR="00240968" w:rsidRDefault="00240968" w:rsidP="00240968">
      <w:pPr>
        <w:pStyle w:val="a3"/>
      </w:pPr>
      <w:r>
        <w:rPr>
          <w:rStyle w:val="a5"/>
        </w:rPr>
        <w:t>1. О чем рассказывает басня «Обоз»? Какую картину она рисует?</w:t>
      </w:r>
    </w:p>
    <w:p w:rsidR="00240968" w:rsidRDefault="00240968" w:rsidP="00240968">
      <w:pPr>
        <w:pStyle w:val="a3"/>
      </w:pPr>
      <w:r>
        <w:t xml:space="preserve">Басня Крылова «Обоз» рассказывает о </w:t>
      </w:r>
      <w:proofErr w:type="gramStart"/>
      <w:r>
        <w:t>том</w:t>
      </w:r>
      <w:proofErr w:type="gramEnd"/>
      <w:r>
        <w:t xml:space="preserve"> как конь и молодая лошадь, будучи впряжёнными в телеги с горшками, по-разному спускались с горы. Опытный конь, понимая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лёгкость спуска кажущаяся, двигался осторожно, что лошади показалось недостойным и нелепым. Но конь в результате спустился цел и невредим, лошадка же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опытавшись лихо прогарцевать с телегой под уклон, в результате оказалась в канаве.</w:t>
      </w:r>
      <w:r>
        <w:br/>
        <w:t>Басня рисует, с одной стороны, картину, которая могла бы действительно случиться в жизни, а с другой стороны, имеет аллегорический смысл.</w:t>
      </w:r>
    </w:p>
    <w:p w:rsidR="00240968" w:rsidRDefault="00240968" w:rsidP="00240968">
      <w:pPr>
        <w:pStyle w:val="a3"/>
      </w:pPr>
      <w:r>
        <w:rPr>
          <w:rStyle w:val="a5"/>
        </w:rPr>
        <w:t xml:space="preserve">2. В какой степени она напоминает ситуацию с Кутузовым, которого упрекал император за уклонение от решительных сражений? В какой части басня намекает на </w:t>
      </w:r>
      <w:proofErr w:type="spellStart"/>
      <w:r>
        <w:rPr>
          <w:rStyle w:val="a5"/>
        </w:rPr>
        <w:t>Аустерлицкое</w:t>
      </w:r>
      <w:proofErr w:type="spellEnd"/>
      <w:r>
        <w:rPr>
          <w:rStyle w:val="a5"/>
        </w:rPr>
        <w:t xml:space="preserve"> сражение?</w:t>
      </w:r>
    </w:p>
    <w:p w:rsidR="00240968" w:rsidRDefault="00240968" w:rsidP="00240968">
      <w:pPr>
        <w:pStyle w:val="a3"/>
      </w:pPr>
      <w:r>
        <w:t>Басня действительно напоминает ситуацию с Кутузовым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оторого император Александр I упрекал за уклонение от решительных сражений. Император по сравнению с Кутузовым был молод и как военачальник неопытен. Возглавив русскую армию. Кутузов продолжил отступление, потому что любое иное решение привело бы к гибели всей армии, хотя испытывал очень сильное давление и со стороны императора, и со стороны большинства солдат и офицеров. Велико было искушение, так сказать, одним прыжком попытаться преодолеть все трудности, то есть решиться на генеральное сражение. Но мудрый полководец не пошёл на поводу у тех. кто не понимал всей сложности положения. Несмотря на постоянные упрёки и уговоры, он до конца провёл свою линию и в итоге оказался победителем.</w:t>
      </w:r>
      <w:r>
        <w:br/>
        <w:t xml:space="preserve">На </w:t>
      </w:r>
      <w:proofErr w:type="spellStart"/>
      <w:r>
        <w:t>Аустерлицкое</w:t>
      </w:r>
      <w:proofErr w:type="spellEnd"/>
      <w:r>
        <w:t xml:space="preserve"> сражение басня намекает в той части, где преимущества своего подхода берётся продемонстрировать молодая и нетерпеливая лошадь. В этом сражении, произошедшем в 1805 году, Александр I вынудил-таки Кутузова действовать по недалёкому плану австрийского командующего </w:t>
      </w:r>
      <w:proofErr w:type="spellStart"/>
      <w:r>
        <w:t>Веройтера</w:t>
      </w:r>
      <w:proofErr w:type="spellEnd"/>
      <w:r>
        <w:t>; Кутузов же вообще был против битвы. Нетерпение императора закончилось полным поражением русско-австрийской армии, аналогично тому, как лошадь в басне рухнула сама и перевернула телегу, пренебрёгши</w:t>
      </w:r>
      <w:r>
        <w:br/>
        <w:t>опасностью.</w:t>
      </w:r>
    </w:p>
    <w:p w:rsidR="00240968" w:rsidRDefault="00240968" w:rsidP="00240968">
      <w:pPr>
        <w:pStyle w:val="a3"/>
      </w:pPr>
      <w:r>
        <w:rPr>
          <w:rStyle w:val="a5"/>
        </w:rPr>
        <w:t xml:space="preserve">3. Какова мораль басни </w:t>
      </w:r>
      <w:proofErr w:type="gramStart"/>
      <w:r>
        <w:rPr>
          <w:rStyle w:val="a5"/>
        </w:rPr>
        <w:t>Крылова</w:t>
      </w:r>
      <w:proofErr w:type="gramEnd"/>
      <w:r>
        <w:rPr>
          <w:rStyle w:val="a5"/>
        </w:rPr>
        <w:t xml:space="preserve"> и к </w:t>
      </w:r>
      <w:proofErr w:type="gramStart"/>
      <w:r>
        <w:rPr>
          <w:rStyle w:val="a5"/>
        </w:rPr>
        <w:t>каким</w:t>
      </w:r>
      <w:proofErr w:type="gramEnd"/>
      <w:r>
        <w:rPr>
          <w:rStyle w:val="a5"/>
        </w:rPr>
        <w:t xml:space="preserve"> жизненным обстоятельствам она может быть применима? Подготовьте небольшой рассказ на любую тему, закончив его моралью этой басни.</w:t>
      </w:r>
    </w:p>
    <w:p w:rsidR="00240968" w:rsidRDefault="00240968" w:rsidP="00240968">
      <w:pPr>
        <w:pStyle w:val="a3"/>
      </w:pPr>
      <w:r>
        <w:t>Мораль басни И.А. Крылова частично выражена в эпилоге и заключается в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многие люди часто предлагают поспешные и непродуманные решения, не вникнув должным образом в ситуацию. Когда же они сами оказываются перед необходимостью решать сходные задачи, попытка реализовать свои беспредметные амбиции приводит к катастрофе. Прежде чем давать советы, надо сначала увидеть проблему изнутри, а не пытаться найти решение наскоком. В жизни мы постоянно сталкиваемся с ситуациями, сходными с той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то описана в басне. Например, часто болельщики ругают спортсменов, совершающих какие-то ошибки, и, сидя на трибунах или перед телевизором, дают им разнообразные советы. Но понятно, что, выпусти их на поле, — у них совсем ничего не </w:t>
      </w:r>
      <w:r>
        <w:lastRenderedPageBreak/>
        <w:t>получится.</w:t>
      </w:r>
      <w:r>
        <w:br/>
        <w:t>Басня учит вдумчивости, умению правильно оценить свои силы и распределить их, а также предостерегает от поспешных советов.</w:t>
      </w:r>
      <w:r>
        <w:br/>
        <w:t>В качестве примера можно привести такую историю. Раньше у нас на лестничной клетке был сосед, которого звали Стёпа. Он был мой ровесник, и когда мы гуляли во дворе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н часто играл вместе со всеми. Он был совершенно безалаберным хвастуном и терпеть не мог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кто-либо из ребят рассказывал о каких-то своих успехах. Говорили про Диму, который вместе с отцом ездил в горы на Тянь-Шань</w:t>
      </w:r>
      <w:proofErr w:type="gramStart"/>
      <w:r>
        <w:t>.</w:t>
      </w:r>
      <w:proofErr w:type="gramEnd"/>
      <w:r>
        <w:t xml:space="preserve"> — </w:t>
      </w:r>
      <w:proofErr w:type="gramStart"/>
      <w:r>
        <w:t>т</w:t>
      </w:r>
      <w:proofErr w:type="gramEnd"/>
      <w:r>
        <w:t>ак Стёпа кривился и обязательно влезал. «Легко!»— это было его любимое словечко. Упомянула Светка о том, как сложно ухаживать за цветами,— Стёпа ухмылялся: «Подумаешь!» Решал Гена, который до прошлого года учился в математической школе, сложные задачки для старшеклассников. Стёпа продолжал презрительно щуриться. Сам он при этом никуда не ходил, ни во что толком играть не умел, да и учился так себе. Однако советы раздавал направо и налево, считая себя самым знающим человеком. II вот однажды к Генке пришёл один парень из его школы, но того дома не было, а парень очень торопился. Он был Генкин одноклассник, и учительница по математике его не любила и постоянно спрашивала, хотя он совсем не любил математику, а хорошо знал историю и</w:t>
      </w:r>
      <w:r>
        <w:br/>
        <w:t xml:space="preserve">географию. Кроме этого, он уже несколько лет занимался </w:t>
      </w:r>
      <w:proofErr w:type="gramStart"/>
      <w:r>
        <w:t>карате</w:t>
      </w:r>
      <w:proofErr w:type="gramEnd"/>
      <w:r>
        <w:t>. Так вот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о дворе сидел один Стёпа. Они как-то перекинулись словечком, и Стёпа в своей манере объяснил, что Генка — это </w:t>
      </w:r>
      <w:proofErr w:type="gramStart"/>
      <w:r>
        <w:t>ерунда</w:t>
      </w:r>
      <w:proofErr w:type="gramEnd"/>
      <w:r>
        <w:t xml:space="preserve"> и он эту математику знает не хуже. Надо сказать, что Стёпа учится на класс старше, и </w:t>
      </w:r>
      <w:proofErr w:type="spellStart"/>
      <w:r>
        <w:t>генкин</w:t>
      </w:r>
      <w:proofErr w:type="spellEnd"/>
      <w:r>
        <w:t xml:space="preserve"> одноклассник попросил его помочь. «Легко!» — самоуверенно согласился тот. Оказалось, конечно, всё совсем </w:t>
      </w:r>
      <w:proofErr w:type="gramStart"/>
      <w:r>
        <w:t>не легко</w:t>
      </w:r>
      <w:proofErr w:type="gramEnd"/>
      <w:r>
        <w:t xml:space="preserve">. Но не </w:t>
      </w:r>
      <w:proofErr w:type="gramStart"/>
      <w:r>
        <w:t>мог</w:t>
      </w:r>
      <w:proofErr w:type="gramEnd"/>
      <w:r>
        <w:t xml:space="preserve"> же Степан признаться в этом! «Тут и делать-то нечего!» - заявил </w:t>
      </w:r>
      <w:proofErr w:type="gramStart"/>
      <w:r>
        <w:t>он</w:t>
      </w:r>
      <w:proofErr w:type="gramEnd"/>
      <w:r>
        <w:t xml:space="preserve"> посмотрев на задание. </w:t>
      </w:r>
      <w:proofErr w:type="spellStart"/>
      <w:r>
        <w:t>Истал</w:t>
      </w:r>
      <w:proofErr w:type="spellEnd"/>
      <w:r>
        <w:t xml:space="preserve"> с ходу вписывать решение. Генкин товарищ подвоха не учуял, о чём сильно пожалел, потом</w:t>
      </w:r>
      <w:proofErr w:type="gramStart"/>
      <w:r>
        <w:t>у-</w:t>
      </w:r>
      <w:proofErr w:type="gramEnd"/>
      <w:r>
        <w:t xml:space="preserve"> что в школе сам вызвался к доске изобразить правильное решение домашнего задания, надеясь заработать хорошую оценку. Получил он в результате единицу и запись в дневнике,</w:t>
      </w:r>
      <w:r>
        <w:br/>
        <w:t>приглашающую в школу родителей в связи с издевательским поведением их отпрыска. Учительница-то подумала, что ей решили отомстить и сорвать урок такой непотребной глупостью. Был скандал. Как и учительница, Генкин одноклассник был оскорблён в лучших чувствах. Был он парень решительный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 ещё к тому же и каратист. </w:t>
      </w:r>
      <w:proofErr w:type="gramStart"/>
      <w:r>
        <w:t>Степан}’ пришлось заплатить за всё сполна.</w:t>
      </w:r>
      <w:proofErr w:type="gramEnd"/>
      <w:r>
        <w:t xml:space="preserve"> Невольно вспомнишь басни Ивана Андреевича Крылова, который писал почти двести лет назад:</w:t>
      </w:r>
    </w:p>
    <w:p w:rsidR="00240968" w:rsidRDefault="00240968" w:rsidP="00240968">
      <w:pPr>
        <w:pStyle w:val="a3"/>
      </w:pPr>
      <w:r>
        <w:t>Как в людях многие имеют слабость ту же:</w:t>
      </w:r>
      <w:r>
        <w:br/>
        <w:t xml:space="preserve">Всё кажется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ошибкой нам;</w:t>
      </w:r>
      <w:r>
        <w:br/>
        <w:t>А примешься за дело сам.</w:t>
      </w:r>
      <w:r>
        <w:br/>
        <w:t>Так напроказишь вдвое хуже.</w:t>
      </w:r>
    </w:p>
    <w:p w:rsidR="00215CA5" w:rsidRDefault="00215CA5"/>
    <w:sectPr w:rsidR="00215CA5" w:rsidSect="0021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68"/>
    <w:rsid w:val="0013757B"/>
    <w:rsid w:val="00215CA5"/>
    <w:rsid w:val="00240968"/>
    <w:rsid w:val="00860B2B"/>
    <w:rsid w:val="009F7BFF"/>
    <w:rsid w:val="00CA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9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0968"/>
    <w:rPr>
      <w:i/>
      <w:iCs/>
    </w:rPr>
  </w:style>
  <w:style w:type="character" w:styleId="a5">
    <w:name w:val="Strong"/>
    <w:basedOn w:val="a0"/>
    <w:uiPriority w:val="22"/>
    <w:qFormat/>
    <w:rsid w:val="00240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2015-01-14T04:06:00Z</dcterms:created>
  <dcterms:modified xsi:type="dcterms:W3CDTF">2015-01-14T04:06:00Z</dcterms:modified>
</cp:coreProperties>
</file>