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E0" w:rsidRPr="00324BE0" w:rsidRDefault="00324BE0" w:rsidP="00324BE0">
      <w:pPr>
        <w:shd w:val="clear" w:color="auto" w:fill="FFFFFF"/>
        <w:ind w:left="684"/>
        <w:jc w:val="right"/>
        <w:rPr>
          <w:sz w:val="28"/>
          <w:szCs w:val="28"/>
        </w:rPr>
      </w:pPr>
      <w:r w:rsidRPr="00324BE0">
        <w:rPr>
          <w:sz w:val="28"/>
          <w:szCs w:val="28"/>
        </w:rPr>
        <w:t>УТВЕРЖДАЮ</w:t>
      </w:r>
    </w:p>
    <w:p w:rsidR="00324BE0" w:rsidRPr="00324BE0" w:rsidRDefault="00324BE0" w:rsidP="00324BE0">
      <w:pPr>
        <w:shd w:val="clear" w:color="auto" w:fill="FFFFFF"/>
        <w:ind w:left="684"/>
        <w:jc w:val="right"/>
        <w:rPr>
          <w:sz w:val="28"/>
          <w:szCs w:val="28"/>
        </w:rPr>
      </w:pPr>
      <w:r w:rsidRPr="00324BE0">
        <w:rPr>
          <w:sz w:val="28"/>
          <w:szCs w:val="28"/>
        </w:rPr>
        <w:t>Директор школы №92</w:t>
      </w:r>
    </w:p>
    <w:p w:rsidR="00324BE0" w:rsidRDefault="00324BE0" w:rsidP="00324BE0">
      <w:pPr>
        <w:shd w:val="clear" w:color="auto" w:fill="FFFFFF"/>
        <w:ind w:left="684"/>
        <w:jc w:val="right"/>
        <w:rPr>
          <w:sz w:val="28"/>
          <w:szCs w:val="28"/>
        </w:rPr>
      </w:pPr>
      <w:r w:rsidRPr="00324BE0">
        <w:rPr>
          <w:sz w:val="28"/>
          <w:szCs w:val="28"/>
        </w:rPr>
        <w:t>Э.Э.Кожевникова</w:t>
      </w:r>
    </w:p>
    <w:p w:rsidR="00324BE0" w:rsidRDefault="00324BE0" w:rsidP="00324BE0">
      <w:pPr>
        <w:shd w:val="clear" w:color="auto" w:fill="FFFFFF"/>
        <w:ind w:left="684"/>
        <w:jc w:val="right"/>
        <w:rPr>
          <w:sz w:val="34"/>
          <w:szCs w:val="34"/>
        </w:rPr>
      </w:pPr>
      <w:r>
        <w:rPr>
          <w:sz w:val="28"/>
          <w:szCs w:val="28"/>
        </w:rPr>
        <w:t>Протокол педсовета №1 от 29.08.2014</w:t>
      </w:r>
    </w:p>
    <w:p w:rsidR="00324BE0" w:rsidRDefault="00324BE0">
      <w:pPr>
        <w:shd w:val="clear" w:color="auto" w:fill="FFFFFF"/>
        <w:ind w:left="684"/>
        <w:rPr>
          <w:sz w:val="34"/>
          <w:szCs w:val="34"/>
        </w:rPr>
      </w:pPr>
    </w:p>
    <w:p w:rsidR="00000000" w:rsidRDefault="00D37B08">
      <w:pPr>
        <w:shd w:val="clear" w:color="auto" w:fill="FFFFFF"/>
        <w:ind w:left="684"/>
      </w:pPr>
      <w:r>
        <w:rPr>
          <w:sz w:val="34"/>
          <w:szCs w:val="34"/>
        </w:rPr>
        <w:t xml:space="preserve"> </w:t>
      </w:r>
      <w:r>
        <w:rPr>
          <w:rFonts w:eastAsia="Times New Roman"/>
          <w:spacing w:val="-3"/>
          <w:sz w:val="34"/>
          <w:szCs w:val="34"/>
        </w:rPr>
        <w:t>Положение о совете общеобразовательного учреждения</w:t>
      </w:r>
    </w:p>
    <w:p w:rsidR="00000000" w:rsidRDefault="00D37B08" w:rsidP="00D37B08">
      <w:pPr>
        <w:shd w:val="clear" w:color="auto" w:fill="FFFFFF"/>
        <w:spacing w:before="569" w:line="274" w:lineRule="exact"/>
        <w:ind w:left="73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000000" w:rsidRDefault="00D37B08" w:rsidP="00D37B08">
      <w:pPr>
        <w:shd w:val="clear" w:color="auto" w:fill="FFFFFF"/>
        <w:spacing w:line="274" w:lineRule="exact"/>
        <w:ind w:left="2" w:firstLine="725"/>
        <w:jc w:val="both"/>
      </w:pPr>
      <w:r>
        <w:rPr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 xml:space="preserve"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</w:t>
      </w:r>
      <w:r>
        <w:rPr>
          <w:rFonts w:eastAsia="Times New Roman"/>
          <w:sz w:val="24"/>
          <w:szCs w:val="24"/>
        </w:rPr>
        <w:t xml:space="preserve">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</w:t>
      </w:r>
      <w:r>
        <w:rPr>
          <w:rFonts w:eastAsia="Times New Roman"/>
          <w:spacing w:val="-1"/>
          <w:sz w:val="24"/>
          <w:szCs w:val="24"/>
        </w:rPr>
        <w:t>управления, создается орган самоуправления - Совет образовате</w:t>
      </w:r>
      <w:r>
        <w:rPr>
          <w:rFonts w:eastAsia="Times New Roman"/>
          <w:spacing w:val="-1"/>
          <w:sz w:val="24"/>
          <w:szCs w:val="24"/>
        </w:rPr>
        <w:t>льного учреждения.</w:t>
      </w:r>
    </w:p>
    <w:p w:rsidR="00000000" w:rsidRDefault="00D37B08" w:rsidP="00D37B08">
      <w:pPr>
        <w:shd w:val="clear" w:color="auto" w:fill="FFFFFF"/>
        <w:spacing w:line="274" w:lineRule="exact"/>
        <w:ind w:right="10"/>
        <w:jc w:val="both"/>
      </w:pPr>
      <w:r>
        <w:rPr>
          <w:sz w:val="24"/>
          <w:szCs w:val="24"/>
          <w:lang w:val="en-US"/>
        </w:rPr>
        <w:t>L</w:t>
      </w:r>
      <w:r w:rsidRPr="000F34E0">
        <w:rPr>
          <w:sz w:val="24"/>
          <w:szCs w:val="24"/>
        </w:rPr>
        <w:t xml:space="preserve">2, </w:t>
      </w:r>
      <w:r>
        <w:rPr>
          <w:rFonts w:eastAsia="Times New Roman"/>
          <w:sz w:val="24"/>
          <w:szCs w:val="24"/>
        </w:rPr>
        <w:t>Совет школы № 92 с углубленным изучением отдельных предметов (далее по</w:t>
      </w:r>
    </w:p>
    <w:p w:rsidR="00000000" w:rsidRDefault="00D37B08" w:rsidP="00D37B08">
      <w:pPr>
        <w:shd w:val="clear" w:color="auto" w:fill="FFFFFF"/>
        <w:spacing w:line="274" w:lineRule="exact"/>
        <w:ind w:right="26"/>
        <w:jc w:val="both"/>
      </w:pPr>
      <w:r>
        <w:rPr>
          <w:rFonts w:eastAsia="Times New Roman"/>
          <w:spacing w:val="-2"/>
          <w:sz w:val="24"/>
          <w:szCs w:val="24"/>
        </w:rPr>
        <w:t>тексту Совет) является высшим органом самоуправления в соответствии с уставом школы.</w:t>
      </w:r>
    </w:p>
    <w:p w:rsidR="00000000" w:rsidRDefault="00D37B08" w:rsidP="00D37B08">
      <w:pPr>
        <w:shd w:val="clear" w:color="auto" w:fill="FFFFFF"/>
        <w:spacing w:line="274" w:lineRule="exact"/>
        <w:ind w:right="5"/>
        <w:jc w:val="both"/>
      </w:pPr>
      <w:r>
        <w:rPr>
          <w:sz w:val="24"/>
          <w:szCs w:val="24"/>
        </w:rPr>
        <w:t xml:space="preserve">13.    </w:t>
      </w:r>
      <w:r>
        <w:rPr>
          <w:rFonts w:eastAsia="Times New Roman"/>
          <w:sz w:val="24"/>
          <w:szCs w:val="24"/>
        </w:rPr>
        <w:t>Совет   образовательного   учреждения   работает   в   тесном    конта</w:t>
      </w:r>
      <w:r>
        <w:rPr>
          <w:rFonts w:eastAsia="Times New Roman"/>
          <w:sz w:val="24"/>
          <w:szCs w:val="24"/>
        </w:rPr>
        <w:t xml:space="preserve">кте  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000000" w:rsidRDefault="00D37B08" w:rsidP="00D37B08">
      <w:pPr>
        <w:shd w:val="clear" w:color="auto" w:fill="FFFFFF"/>
        <w:spacing w:line="274" w:lineRule="exact"/>
        <w:ind w:right="2"/>
        <w:jc w:val="both"/>
      </w:pPr>
      <w:r>
        <w:rPr>
          <w:rFonts w:eastAsia="Times New Roman"/>
          <w:sz w:val="24"/>
          <w:szCs w:val="24"/>
        </w:rPr>
        <w:t xml:space="preserve">администрацией и общественными организациями образовательного учреждения 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000000" w:rsidRDefault="00D37B08" w:rsidP="00D37B08">
      <w:pPr>
        <w:shd w:val="clear" w:color="auto" w:fill="FFFFFF"/>
        <w:spacing w:line="274" w:lineRule="exact"/>
        <w:ind w:right="1728"/>
        <w:jc w:val="both"/>
      </w:pPr>
      <w:proofErr w:type="gramStart"/>
      <w:r>
        <w:rPr>
          <w:rFonts w:eastAsia="Times New Roman"/>
          <w:spacing w:val="-2"/>
          <w:sz w:val="24"/>
          <w:szCs w:val="24"/>
        </w:rPr>
        <w:t>соответствии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 действующим законодательством и подзаконными актами:</w:t>
      </w:r>
    </w:p>
    <w:p w:rsidR="00000000" w:rsidRDefault="00D37B08" w:rsidP="00D37B08">
      <w:pPr>
        <w:shd w:val="clear" w:color="auto" w:fill="FFFFFF"/>
        <w:spacing w:line="274" w:lineRule="exact"/>
        <w:ind w:left="1078"/>
        <w:jc w:val="both"/>
      </w:pPr>
      <w:r>
        <w:rPr>
          <w:rFonts w:eastAsia="Times New Roman"/>
          <w:spacing w:val="-1"/>
          <w:sz w:val="24"/>
          <w:szCs w:val="24"/>
        </w:rPr>
        <w:t>Конституцией Российской федерации;</w:t>
      </w:r>
    </w:p>
    <w:p w:rsidR="00000000" w:rsidRDefault="00D37B08" w:rsidP="00D37B08">
      <w:pPr>
        <w:shd w:val="clear" w:color="auto" w:fill="FFFFFF"/>
        <w:spacing w:line="274" w:lineRule="exact"/>
        <w:ind w:left="1075"/>
        <w:jc w:val="both"/>
      </w:pPr>
      <w:r>
        <w:rPr>
          <w:rFonts w:eastAsia="Times New Roman"/>
          <w:spacing w:val="-1"/>
          <w:sz w:val="24"/>
          <w:szCs w:val="24"/>
        </w:rPr>
        <w:t>Конвенцией ООН о правах ребенка;</w:t>
      </w:r>
    </w:p>
    <w:p w:rsidR="00000000" w:rsidRDefault="00D37B08" w:rsidP="00D37B08">
      <w:pPr>
        <w:shd w:val="clear" w:color="auto" w:fill="FFFFFF"/>
        <w:spacing w:line="274" w:lineRule="exact"/>
        <w:ind w:left="1082"/>
        <w:jc w:val="both"/>
      </w:pPr>
      <w:r>
        <w:rPr>
          <w:rFonts w:eastAsia="Times New Roman"/>
          <w:spacing w:val="-1"/>
          <w:sz w:val="24"/>
          <w:szCs w:val="24"/>
        </w:rPr>
        <w:t>Законом Российской Федерации "Об об</w:t>
      </w:r>
      <w:r>
        <w:rPr>
          <w:rFonts w:eastAsia="Times New Roman"/>
          <w:spacing w:val="-1"/>
          <w:sz w:val="24"/>
          <w:szCs w:val="24"/>
        </w:rPr>
        <w:t>разовании";</w:t>
      </w:r>
    </w:p>
    <w:p w:rsidR="00000000" w:rsidRDefault="00D37B08" w:rsidP="00D37B08">
      <w:pPr>
        <w:shd w:val="clear" w:color="auto" w:fill="FFFFFF"/>
        <w:tabs>
          <w:tab w:val="left" w:pos="1080"/>
        </w:tabs>
        <w:spacing w:before="2" w:line="274" w:lineRule="exact"/>
        <w:ind w:left="233" w:firstLine="845"/>
        <w:jc w:val="both"/>
      </w:pPr>
      <w:r>
        <w:rPr>
          <w:rFonts w:eastAsia="Times New Roman"/>
          <w:sz w:val="24"/>
          <w:szCs w:val="24"/>
        </w:rPr>
        <w:t>указами и распоряжениями Президента Российской Федерации, Правительства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  <w:vertAlign w:val="superscript"/>
        </w:rPr>
        <w:t>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Российской Федерации;</w:t>
      </w:r>
    </w:p>
    <w:p w:rsidR="00000000" w:rsidRDefault="00D37B08" w:rsidP="00D37B08">
      <w:pPr>
        <w:shd w:val="clear" w:color="auto" w:fill="FFFFFF"/>
        <w:spacing w:line="274" w:lineRule="exact"/>
        <w:ind w:left="1073"/>
        <w:jc w:val="both"/>
      </w:pPr>
      <w:r>
        <w:rPr>
          <w:rFonts w:eastAsia="Times New Roman"/>
          <w:spacing w:val="-1"/>
          <w:sz w:val="24"/>
          <w:szCs w:val="24"/>
        </w:rPr>
        <w:t>типовым положением об образовательном учреждении;</w:t>
      </w:r>
    </w:p>
    <w:p w:rsidR="00000000" w:rsidRDefault="00D37B08" w:rsidP="00D37B08">
      <w:pPr>
        <w:shd w:val="clear" w:color="auto" w:fill="FFFFFF"/>
        <w:spacing w:line="274" w:lineRule="exact"/>
        <w:ind w:left="1078"/>
        <w:jc w:val="both"/>
      </w:pPr>
      <w:r>
        <w:rPr>
          <w:rFonts w:eastAsia="Times New Roman"/>
          <w:spacing w:val="-1"/>
          <w:sz w:val="24"/>
          <w:szCs w:val="24"/>
        </w:rPr>
        <w:t xml:space="preserve">нормативными   правовыми   актами   Министерства   образования   </w:t>
      </w:r>
      <w:proofErr w:type="gramStart"/>
      <w:r>
        <w:rPr>
          <w:rFonts w:eastAsia="Times New Roman"/>
          <w:spacing w:val="-1"/>
          <w:sz w:val="24"/>
          <w:szCs w:val="24"/>
        </w:rPr>
        <w:t>Российской</w:t>
      </w:r>
      <w:proofErr w:type="gramEnd"/>
    </w:p>
    <w:p w:rsidR="00000000" w:rsidRDefault="00D37B08" w:rsidP="00D37B08">
      <w:pPr>
        <w:shd w:val="clear" w:color="auto" w:fill="FFFFFF"/>
        <w:spacing w:before="2" w:line="274" w:lineRule="exact"/>
        <w:ind w:left="1078"/>
        <w:jc w:val="both"/>
      </w:pPr>
      <w:r>
        <w:rPr>
          <w:rFonts w:eastAsia="Times New Roman"/>
          <w:spacing w:val="-2"/>
          <w:sz w:val="24"/>
          <w:szCs w:val="24"/>
        </w:rPr>
        <w:t>Федерации;</w:t>
      </w:r>
    </w:p>
    <w:p w:rsidR="00000000" w:rsidRDefault="00D37B08" w:rsidP="00D37B08">
      <w:pPr>
        <w:shd w:val="clear" w:color="auto" w:fill="FFFFFF"/>
        <w:spacing w:line="274" w:lineRule="exact"/>
        <w:ind w:left="1075"/>
        <w:jc w:val="both"/>
      </w:pPr>
      <w:r>
        <w:rPr>
          <w:rFonts w:eastAsia="Times New Roman"/>
          <w:spacing w:val="-1"/>
          <w:sz w:val="24"/>
          <w:szCs w:val="24"/>
        </w:rPr>
        <w:t>уставом обр</w:t>
      </w:r>
      <w:r>
        <w:rPr>
          <w:rFonts w:eastAsia="Times New Roman"/>
          <w:spacing w:val="-1"/>
          <w:sz w:val="24"/>
          <w:szCs w:val="24"/>
        </w:rPr>
        <w:t>азовательного учреждения и настоящим Положением.</w:t>
      </w:r>
    </w:p>
    <w:p w:rsidR="00000000" w:rsidRDefault="00D37B08" w:rsidP="00D37B08">
      <w:pPr>
        <w:shd w:val="clear" w:color="auto" w:fill="FFFFFF"/>
        <w:spacing w:before="278" w:line="274" w:lineRule="exact"/>
        <w:ind w:left="701"/>
        <w:jc w:val="both"/>
      </w:pPr>
      <w:r>
        <w:rPr>
          <w:b/>
          <w:bCs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"/>
          <w:sz w:val="24"/>
          <w:szCs w:val="24"/>
        </w:rPr>
        <w:t>Задачи Совета образовательного учреждения</w:t>
      </w:r>
    </w:p>
    <w:p w:rsidR="00000000" w:rsidRDefault="00D37B08" w:rsidP="00D37B08">
      <w:pPr>
        <w:shd w:val="clear" w:color="auto" w:fill="FFFFFF"/>
        <w:tabs>
          <w:tab w:val="left" w:pos="1198"/>
        </w:tabs>
        <w:spacing w:line="274" w:lineRule="exact"/>
        <w:ind w:right="12" w:firstLine="706"/>
        <w:jc w:val="both"/>
      </w:pPr>
      <w:r>
        <w:rPr>
          <w:spacing w:val="-7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Основной целью создания и деятельности Совета является осуществление</w:t>
      </w:r>
      <w:r>
        <w:rPr>
          <w:rFonts w:eastAsia="Times New Roman"/>
          <w:sz w:val="24"/>
          <w:szCs w:val="24"/>
        </w:rPr>
        <w:br/>
        <w:t>функций органа самоуправления школы, привлечение к участию в органах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самоуправления широ</w:t>
      </w:r>
      <w:r>
        <w:rPr>
          <w:rFonts w:eastAsia="Times New Roman"/>
          <w:spacing w:val="-1"/>
          <w:sz w:val="24"/>
          <w:szCs w:val="24"/>
        </w:rPr>
        <w:t>ких слоев участников образовательного процесса.</w:t>
      </w:r>
    </w:p>
    <w:p w:rsidR="00000000" w:rsidRDefault="00D37B08" w:rsidP="00D37B08">
      <w:pPr>
        <w:shd w:val="clear" w:color="auto" w:fill="FFFFFF"/>
        <w:tabs>
          <w:tab w:val="left" w:pos="1123"/>
        </w:tabs>
        <w:spacing w:line="274" w:lineRule="exact"/>
        <w:ind w:left="701"/>
        <w:jc w:val="both"/>
      </w:pPr>
      <w:r>
        <w:rPr>
          <w:spacing w:val="-6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Задачи Совета:</w:t>
      </w:r>
    </w:p>
    <w:p w:rsidR="00000000" w:rsidRDefault="00D37B08" w:rsidP="00D37B08">
      <w:pPr>
        <w:shd w:val="clear" w:color="auto" w:fill="FFFFFF"/>
        <w:spacing w:line="274" w:lineRule="exact"/>
        <w:ind w:left="1078"/>
        <w:jc w:val="both"/>
      </w:pPr>
      <w:r>
        <w:rPr>
          <w:rFonts w:eastAsia="Times New Roman"/>
          <w:spacing w:val="-1"/>
          <w:sz w:val="24"/>
          <w:szCs w:val="24"/>
        </w:rPr>
        <w:t>содействие развитию инициативы коллектива;</w:t>
      </w:r>
    </w:p>
    <w:p w:rsidR="00000000" w:rsidRDefault="00D37B08" w:rsidP="00D37B08">
      <w:pPr>
        <w:shd w:val="clear" w:color="auto" w:fill="FFFFFF"/>
        <w:spacing w:line="274" w:lineRule="exact"/>
        <w:ind w:left="1068"/>
        <w:jc w:val="both"/>
      </w:pPr>
      <w:r>
        <w:rPr>
          <w:rFonts w:eastAsia="Times New Roman"/>
          <w:sz w:val="24"/>
          <w:szCs w:val="24"/>
        </w:rPr>
        <w:t>реализация    прав    школы    на    автономию,    самостоятельную    финансово-хозяйственную деятельность, организации образовательного процесса</w:t>
      </w:r>
      <w:r>
        <w:rPr>
          <w:rFonts w:eastAsia="Times New Roman"/>
          <w:sz w:val="24"/>
          <w:szCs w:val="24"/>
        </w:rPr>
        <w:t xml:space="preserve"> участие в создании оптимальных условий для организации образовательного процесса</w:t>
      </w:r>
    </w:p>
    <w:p w:rsidR="00000000" w:rsidRDefault="00D37B08" w:rsidP="00D37B08">
      <w:pPr>
        <w:shd w:val="clear" w:color="auto" w:fill="FFFFFF"/>
        <w:spacing w:line="274" w:lineRule="exact"/>
        <w:ind w:left="1066"/>
        <w:jc w:val="both"/>
      </w:pPr>
      <w:r>
        <w:rPr>
          <w:rFonts w:eastAsia="Times New Roman"/>
          <w:spacing w:val="-1"/>
          <w:sz w:val="24"/>
          <w:szCs w:val="24"/>
        </w:rPr>
        <w:t>разработка плана развития образовательного учреждения.</w:t>
      </w:r>
    </w:p>
    <w:p w:rsidR="00000000" w:rsidRDefault="00D37B08" w:rsidP="00D37B08">
      <w:pPr>
        <w:shd w:val="clear" w:color="auto" w:fill="FFFFFF"/>
        <w:spacing w:line="274" w:lineRule="exact"/>
        <w:ind w:left="1070" w:right="24"/>
        <w:jc w:val="both"/>
      </w:pPr>
      <w:r>
        <w:rPr>
          <w:rFonts w:eastAsia="Times New Roman"/>
          <w:sz w:val="24"/>
          <w:szCs w:val="24"/>
        </w:rPr>
        <w:t>разрабатывать программу финансово-экономического развития школы, привлечения иных источников финансирования, утверждени</w:t>
      </w:r>
      <w:r>
        <w:rPr>
          <w:rFonts w:eastAsia="Times New Roman"/>
          <w:sz w:val="24"/>
          <w:szCs w:val="24"/>
        </w:rPr>
        <w:t>е смет по внебюджетному финансированию</w:t>
      </w:r>
    </w:p>
    <w:p w:rsidR="00000000" w:rsidRDefault="00D37B08" w:rsidP="00D37B08">
      <w:pPr>
        <w:shd w:val="clear" w:color="auto" w:fill="FFFFFF"/>
        <w:spacing w:line="274" w:lineRule="exact"/>
        <w:ind w:left="1068" w:right="22"/>
        <w:jc w:val="both"/>
      </w:pPr>
      <w:r>
        <w:rPr>
          <w:rFonts w:eastAsia="Times New Roman"/>
          <w:sz w:val="24"/>
          <w:szCs w:val="24"/>
        </w:rPr>
        <w:t xml:space="preserve">осуществления общественного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использованием внебюджетных источников,</w:t>
      </w:r>
    </w:p>
    <w:p w:rsidR="000F34E0" w:rsidRDefault="00D37B08" w:rsidP="00D37B08">
      <w:pPr>
        <w:shd w:val="clear" w:color="auto" w:fill="FFFFFF"/>
        <w:spacing w:before="5" w:line="274" w:lineRule="exact"/>
        <w:ind w:left="1063" w:right="1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общественного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охраной здоровья участников </w:t>
      </w:r>
      <w:r>
        <w:rPr>
          <w:rFonts w:eastAsia="Times New Roman"/>
          <w:spacing w:val="-1"/>
          <w:sz w:val="24"/>
          <w:szCs w:val="24"/>
        </w:rPr>
        <w:t>образовательного процесса, за безопасными условиями его осуществления.</w:t>
      </w:r>
    </w:p>
    <w:p w:rsidR="004E618E" w:rsidRDefault="004E618E" w:rsidP="00D37B08">
      <w:pPr>
        <w:shd w:val="clear" w:color="auto" w:fill="FFFFFF"/>
        <w:spacing w:before="5" w:line="274" w:lineRule="exact"/>
        <w:ind w:left="1063" w:right="19"/>
        <w:jc w:val="both"/>
        <w:rPr>
          <w:rFonts w:eastAsia="Times New Roman"/>
          <w:spacing w:val="-1"/>
          <w:sz w:val="24"/>
          <w:szCs w:val="24"/>
        </w:rPr>
      </w:pP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организация   изучения   спроса   жителей   микрорайона   на   предоставление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образовательным учреждением дополнительных образовательных услуг, в том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числе </w:t>
      </w:r>
      <w:proofErr w:type="gramStart"/>
      <w:r>
        <w:rPr>
          <w:rFonts w:eastAsia="Times New Roman"/>
          <w:color w:val="000000"/>
          <w:sz w:val="24"/>
          <w:szCs w:val="24"/>
        </w:rPr>
        <w:t>платных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оказание практической помощи администрации образовательного учреждения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установлении функциональных связей с учреждениями культуры и спорта </w:t>
      </w:r>
      <w:proofErr w:type="gramStart"/>
      <w:r>
        <w:rPr>
          <w:rFonts w:eastAsia="Times New Roman"/>
          <w:color w:val="000000"/>
          <w:sz w:val="24"/>
          <w:szCs w:val="24"/>
        </w:rPr>
        <w:t>для</w:t>
      </w:r>
      <w:proofErr w:type="gramEnd"/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организации досуга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принятие локальных актов;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решений конференции Школы;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принятие решений об исключении учащихся из Школы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z w:val="24"/>
          <w:szCs w:val="24"/>
        </w:rPr>
        <w:t>Функции Совета образовательного учреждения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 w:rsidRPr="004E618E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  <w:lang w:val="en-US"/>
        </w:rPr>
        <w:t>L</w:t>
      </w:r>
      <w:proofErr w:type="gramStart"/>
      <w:r w:rsidRPr="004E618E">
        <w:rPr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период между конференциями образовательного учреждения Совет образовательного учреждения осуществляет общее руководство в рамках установленной компетенции.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rFonts w:eastAsia="Times New Roman"/>
          <w:color w:val="000000"/>
          <w:sz w:val="24"/>
          <w:szCs w:val="24"/>
        </w:rPr>
        <w:t>Совет образовательного учреждения: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организует выполнение решений конференции образовательного учреждения; принимает     участие     в     обсуждении     перспективного     плана    развития образовательного учреждения;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представлению методического (педагогического)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 направлений), утверждает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положения и другие локальные акты в рамках установленной компетенции;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во взаимодействии с педагогическим коллективом организует деятельность других органов самоуправления образовательного учреждения;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</w:t>
      </w:r>
      <w:proofErr w:type="gramStart"/>
      <w:r>
        <w:rPr>
          <w:rFonts w:eastAsia="Times New Roman"/>
          <w:color w:val="000000"/>
          <w:sz w:val="24"/>
          <w:szCs w:val="24"/>
        </w:rPr>
        <w:t>определяет пути взаимодействия образовательного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 заслушивает руководителя о рациональном расходовании внебюджетных средств на деятельность образовательного учреждения; определяет дополнительные источники финансирования;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согласует централизацию и распределение средств образовательного учреждения на его </w:t>
      </w:r>
      <w:proofErr w:type="gramStart"/>
      <w:r>
        <w:rPr>
          <w:rFonts w:eastAsia="Times New Roman"/>
          <w:color w:val="000000"/>
          <w:sz w:val="24"/>
          <w:szCs w:val="24"/>
        </w:rPr>
        <w:t>развитие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социальную защиту работников, обучающихся (воспитанников) образовательного учреждения;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заслушивает отчеты о работе руководителя учреждения, его заместителей, других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образовательного учреждения и заслушивает отчеты о мероприятиях по устранению недостатков в его работе;</w:t>
      </w:r>
    </w:p>
    <w:p w:rsidR="004E618E" w:rsidRDefault="004E618E" w:rsidP="00D37B08">
      <w:pPr>
        <w:shd w:val="clear" w:color="auto" w:fill="FFFFFF"/>
        <w:spacing w:before="5" w:line="274" w:lineRule="exact"/>
        <w:ind w:left="1063" w:right="1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247B9A" w:rsidRDefault="00247B9A" w:rsidP="00D37B08">
      <w:pPr>
        <w:shd w:val="clear" w:color="auto" w:fill="FFFFFF"/>
        <w:spacing w:before="5" w:line="274" w:lineRule="exact"/>
        <w:ind w:left="1063" w:right="19"/>
        <w:jc w:val="both"/>
        <w:rPr>
          <w:rFonts w:eastAsia="Times New Roman"/>
          <w:color w:val="000000"/>
          <w:sz w:val="24"/>
          <w:szCs w:val="24"/>
        </w:rPr>
      </w:pP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rFonts w:eastAsia="Times New Roman"/>
          <w:color w:val="000000"/>
          <w:sz w:val="24"/>
          <w:szCs w:val="24"/>
        </w:rPr>
        <w:t>Председатель Совета совместно с руководителем учреждения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интересы обучающихся, обеспечивая социальную правовую защиту несовершеннолетних.</w:t>
      </w:r>
    </w:p>
    <w:p w:rsidR="00D37B08" w:rsidRDefault="00D37B08" w:rsidP="00D37B08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Состав Совета образовательного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учревдения</w:t>
      </w:r>
      <w:proofErr w:type="spellEnd"/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  </w:t>
      </w:r>
      <w:r>
        <w:rPr>
          <w:rFonts w:eastAsia="Times New Roman"/>
          <w:color w:val="000000"/>
          <w:sz w:val="24"/>
          <w:szCs w:val="24"/>
        </w:rPr>
        <w:t xml:space="preserve">В состав Совета образовательного учреждения избираются представители педагогических работников, обучающихся </w:t>
      </w:r>
      <w:r>
        <w:rPr>
          <w:rFonts w:eastAsia="Times New Roman"/>
          <w:color w:val="000000"/>
          <w:sz w:val="24"/>
          <w:szCs w:val="24"/>
          <w:lang w:val="en-US"/>
        </w:rPr>
        <w:t>II</w:t>
      </w:r>
      <w:r w:rsidRPr="00247B9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 </w:t>
      </w:r>
      <w:r>
        <w:rPr>
          <w:rFonts w:eastAsia="Times New Roman"/>
          <w:color w:val="000000"/>
          <w:sz w:val="24"/>
          <w:szCs w:val="24"/>
          <w:lang w:val="en-US"/>
        </w:rPr>
        <w:t>III</w:t>
      </w:r>
      <w:r w:rsidRPr="00247B9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ступеней, общественности, родителей (законных представителей), представители учредителя.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>
        <w:rPr>
          <w:rFonts w:eastAsia="Times New Roman"/>
          <w:color w:val="000000"/>
          <w:sz w:val="24"/>
          <w:szCs w:val="24"/>
        </w:rPr>
        <w:t>Совет школы избирается в количестве 15 человек сроком на один год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>
        <w:rPr>
          <w:rFonts w:eastAsia="Times New Roman"/>
          <w:color w:val="000000"/>
          <w:sz w:val="24"/>
          <w:szCs w:val="24"/>
        </w:rPr>
        <w:t>В состав Совета школы входят: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представители педагогического коллектива - 5 человек, в том числе обязательно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директор школы;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представители родительской общественности - 6 человек (по 2 человека от</w:t>
      </w:r>
      <w:proofErr w:type="gramEnd"/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каждой ступени;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представители от учащихся - 4 человека (по 2 человека от 10 - 11 классов)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>
        <w:rPr>
          <w:rFonts w:eastAsia="Times New Roman"/>
          <w:color w:val="000000"/>
          <w:sz w:val="24"/>
          <w:szCs w:val="24"/>
        </w:rPr>
        <w:t>Члены Совета избираются в следующем порядке: педагогические работники на заседании педагогического совета; родители на родительских собраниях;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учащиеся на собрании коллективов учащихся.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Ежегодная ротация Совета - не менее трети состава каждого представительства.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4.5.  </w:t>
      </w:r>
      <w:r>
        <w:rPr>
          <w:rFonts w:eastAsia="Times New Roman"/>
          <w:color w:val="000000"/>
          <w:sz w:val="24"/>
          <w:szCs w:val="24"/>
        </w:rPr>
        <w:t>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4.3.  </w:t>
      </w:r>
      <w:r>
        <w:rPr>
          <w:rFonts w:eastAsia="Times New Roman"/>
          <w:color w:val="000000"/>
          <w:sz w:val="24"/>
          <w:szCs w:val="24"/>
        </w:rPr>
        <w:t>Совет образовательного учреждения избирает его председателя. Руководитель образовательного учреждения входит в состав Совета на правах сопредседателя.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 правом совещательного голоса в состав Совета могут входить: представители Попечительского совета Школы, представители учредителя, общественности.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>
        <w:rPr>
          <w:rFonts w:eastAsia="Times New Roman"/>
          <w:color w:val="000000"/>
          <w:sz w:val="24"/>
          <w:szCs w:val="24"/>
        </w:rPr>
        <w:t>Для ведения протокола заседаний Совета из его членов избирается секретарь.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4.5.  </w:t>
      </w:r>
      <w:r>
        <w:rPr>
          <w:rFonts w:eastAsia="Times New Roman"/>
          <w:color w:val="000000"/>
          <w:sz w:val="24"/>
          <w:szCs w:val="24"/>
        </w:rPr>
        <w:t>Конференция образовательного учреждения может досрочно вывести члена Совета из его состава по личной просьбе или по представлению председателя Совета.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  </w:t>
      </w:r>
      <w:r>
        <w:rPr>
          <w:rFonts w:eastAsia="Times New Roman"/>
          <w:color w:val="000000"/>
          <w:sz w:val="24"/>
          <w:szCs w:val="24"/>
        </w:rPr>
        <w:t>Решения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образовательного учреждения участниками образовательного процесса.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z w:val="24"/>
          <w:szCs w:val="24"/>
        </w:rPr>
        <w:t>Права и ответственность Совета образовательного учреждения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 </w:t>
      </w:r>
      <w:r>
        <w:rPr>
          <w:rFonts w:eastAsia="Times New Roman"/>
          <w:color w:val="000000"/>
          <w:sz w:val="24"/>
          <w:szCs w:val="24"/>
        </w:rPr>
        <w:t>Все решения Совета образовательного учреждения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>
        <w:rPr>
          <w:rFonts w:eastAsia="Times New Roman"/>
          <w:color w:val="000000"/>
          <w:sz w:val="24"/>
          <w:szCs w:val="24"/>
        </w:rPr>
        <w:t>Совет образовательного учреждения имеет следующие права: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член Совета образовательного учреждения может потребовать обсуждения </w:t>
      </w:r>
      <w:proofErr w:type="gramStart"/>
      <w:r>
        <w:rPr>
          <w:rFonts w:eastAsia="Times New Roman"/>
          <w:color w:val="000000"/>
          <w:sz w:val="24"/>
          <w:szCs w:val="24"/>
        </w:rPr>
        <w:t>вне</w:t>
      </w:r>
      <w:proofErr w:type="gramEnd"/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плана    любого     вопроса,     касающегося     деятельности     образовательного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учреждения, если его предложение поддержит треть членов всего состава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Совета;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предлагать руководителю образовательного учреждения план мероприятий </w:t>
      </w:r>
      <w:proofErr w:type="gramStart"/>
      <w:r>
        <w:rPr>
          <w:rFonts w:eastAsia="Times New Roman"/>
          <w:color w:val="000000"/>
          <w:sz w:val="24"/>
          <w:szCs w:val="24"/>
        </w:rPr>
        <w:t>по</w:t>
      </w:r>
      <w:proofErr w:type="gramEnd"/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совершенствованию работы образовательного учреждения;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присутствовать     и     принимать     участие     в     обсуждении     вопросов     о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совершенствовании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организации  образовательного  процесса  на заседаниях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педагогического совета, методического объединения учителей, родительского</w:t>
      </w:r>
    </w:p>
    <w:p w:rsidR="00247B9A" w:rsidRDefault="00247B9A" w:rsidP="00D37B08">
      <w:pPr>
        <w:shd w:val="clear" w:color="auto" w:fill="FFFFFF"/>
        <w:spacing w:before="5" w:line="274" w:lineRule="exact"/>
        <w:ind w:right="1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комитета образовательного учреждения;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присутствовать    на    итоговой    аттестации    выпускников    образовательного учреждения (для членов Совета, не являющихся родителями выпускников); участвовать    в   организации    и    проведении    общешкольных    мероприятий воспитательного характера </w:t>
      </w:r>
      <w:proofErr w:type="gramStart"/>
      <w:r>
        <w:rPr>
          <w:rFonts w:eastAsia="Times New Roman"/>
          <w:color w:val="000000"/>
          <w:sz w:val="24"/>
          <w:szCs w:val="24"/>
        </w:rPr>
        <w:t>для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обучающихся;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совместно     с     руководителем     образовательного     учреждения     готовить информационные и аналитические материалы о деятельности образовательного учреждения для опубликования в средствах массовой информации. 5.3. Совет образовательного учреждения несет ответственность за: выполнение плана работы;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соблюдение законодательства Российской Федерации об образовании в своей деятельности;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компетентность принимаемых решений;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развитие принципов самоуправления образовательного учреждения; упрочение авторитетности образовательного учреждения.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6*.</w:t>
      </w:r>
      <w:r>
        <w:rPr>
          <w:rFonts w:eastAsia="Times New Roman"/>
          <w:b/>
          <w:bCs/>
          <w:color w:val="000000"/>
          <w:sz w:val="24"/>
          <w:szCs w:val="24"/>
        </w:rPr>
        <w:t>Делопроизводство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 </w:t>
      </w:r>
      <w:r>
        <w:rPr>
          <w:rFonts w:eastAsia="Times New Roman"/>
          <w:color w:val="000000"/>
          <w:sz w:val="24"/>
          <w:szCs w:val="24"/>
        </w:rPr>
        <w:t>Ежегодные планы работы Совета образовательного учреждения, отчеты о его деятельности входят в номенклатуру дел образовательного учреждения.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6.2.   </w:t>
      </w:r>
      <w:r>
        <w:rPr>
          <w:rFonts w:eastAsia="Times New Roman"/>
          <w:color w:val="000000"/>
          <w:sz w:val="24"/>
          <w:szCs w:val="24"/>
        </w:rPr>
        <w:t>Протоколы заседаний Совета образовательного учреждения, его решения оформляются секретарем в "Книгу протоколов заседаний Совета образовательного учреждения", каждый протокол подписывается председателем Совета и секретарем.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6.3.     </w:t>
      </w:r>
      <w:r>
        <w:rPr>
          <w:rFonts w:eastAsia="Times New Roman"/>
          <w:color w:val="000000"/>
          <w:sz w:val="24"/>
          <w:szCs w:val="24"/>
        </w:rPr>
        <w:t>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247B9A" w:rsidRDefault="00324BE0" w:rsidP="00D37B08">
      <w:pPr>
        <w:shd w:val="clear" w:color="auto" w:fill="FFFFFF"/>
        <w:spacing w:before="5" w:line="274" w:lineRule="exact"/>
        <w:ind w:right="19"/>
        <w:jc w:val="both"/>
      </w:pPr>
      <w:r>
        <w:rPr>
          <w:rFonts w:eastAsia="Times New Roman"/>
          <w:color w:val="000000"/>
          <w:sz w:val="24"/>
          <w:szCs w:val="24"/>
        </w:rPr>
        <w:t>Регистрация обращений граждан проводится канцелярией образовательного учреждения.</w:t>
      </w:r>
    </w:p>
    <w:sectPr w:rsidR="00247B9A">
      <w:type w:val="continuous"/>
      <w:pgSz w:w="11909" w:h="16834"/>
      <w:pgMar w:top="1440" w:right="1318" w:bottom="720" w:left="12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34E0"/>
    <w:rsid w:val="000F34E0"/>
    <w:rsid w:val="00247B9A"/>
    <w:rsid w:val="00324BE0"/>
    <w:rsid w:val="004E618E"/>
    <w:rsid w:val="00D3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2015-06-09T09:09:00Z</dcterms:created>
  <dcterms:modified xsi:type="dcterms:W3CDTF">2015-06-09T09:28:00Z</dcterms:modified>
</cp:coreProperties>
</file>