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89" w:rsidRPr="00B54494" w:rsidRDefault="00B54494">
      <w:pPr>
        <w:rPr>
          <w:rFonts w:ascii="Times New Roman" w:hAnsi="Times New Roman" w:cs="Times New Roman"/>
          <w:b/>
          <w:sz w:val="24"/>
          <w:szCs w:val="24"/>
        </w:rPr>
      </w:pPr>
      <w:r w:rsidRPr="00B5449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proofErr w:type="gramStart"/>
      <w:r w:rsidRPr="00B54494">
        <w:rPr>
          <w:rFonts w:ascii="Times New Roman" w:hAnsi="Times New Roman" w:cs="Times New Roman"/>
          <w:b/>
          <w:sz w:val="24"/>
          <w:szCs w:val="24"/>
        </w:rPr>
        <w:t>и  оснащенность</w:t>
      </w:r>
      <w:proofErr w:type="gramEnd"/>
      <w:r w:rsidRPr="00B54494">
        <w:rPr>
          <w:rFonts w:ascii="Times New Roman" w:hAnsi="Times New Roman" w:cs="Times New Roman"/>
          <w:b/>
          <w:sz w:val="24"/>
          <w:szCs w:val="24"/>
        </w:rPr>
        <w:t xml:space="preserve">  образовательного процесса  </w:t>
      </w:r>
    </w:p>
    <w:tbl>
      <w:tblPr>
        <w:tblW w:w="9062" w:type="dxa"/>
        <w:tblInd w:w="5" w:type="dxa"/>
        <w:tblLook w:val="04A0" w:firstRow="1" w:lastRow="0" w:firstColumn="1" w:lastColumn="0" w:noHBand="0" w:noVBand="1"/>
      </w:tblPr>
      <w:tblGrid>
        <w:gridCol w:w="5944"/>
        <w:gridCol w:w="3118"/>
      </w:tblGrid>
      <w:tr w:rsidR="00B54494" w:rsidRPr="00B54494" w:rsidTr="00B54494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Здание(я) ОУ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зданий образовательного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оборудованных участков, зон и благоустройств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спортивных площадок, стадионов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спортивных площадок, стадионов,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4494" w:rsidRPr="00B54494" w:rsidTr="00B54494">
        <w:trPr>
          <w:trHeight w:val="18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спортивной площадки, стадиона, оборудованного для реализации раздела «Легкая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проверки Управления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559 от 05.05.2012 г.</w:t>
            </w:r>
          </w:p>
        </w:tc>
      </w:tr>
      <w:tr w:rsidR="00B54494" w:rsidRPr="00B54494" w:rsidTr="00B54494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оборудованных помещений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оборудованных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оборудованных помещений,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компьютерных классов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компьютерных классов, соответствующих СанПиН 2.4.2.1178-02 п.2.4.6, СанПиН 2.2.2/2.4.1340-03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12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от 19.04.2012г. №390/005-ОГДиП: от 24.04.2012 № 417/005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418/005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444/005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библиотек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библиотек,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мастерских (мастерских)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мастерских (мастерских),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спортивных залов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спортивных залов,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проверки Управления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559 от 05.05.2012 г.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актовых залов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актовых залов,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бассейнов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бассейнов,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медицинских кабинетов (пунктов), имеющих лицензию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медицинских кабинетов (пунктов), имеющих лицензию,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12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проверки готовности МБОУ "Средняя общеобразовательная школа № 92 с углубленным изучением отдельных предметов в 2012-2013 учебном году" Составлен 24.07.2012г.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стоматологических кабинетов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стоматологических кабинетов,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рекреационных зон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рекреационных зон,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столовых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столовых,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буфетов (буфетной)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буфетов (буфетной),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обеденных залов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обеденных залов, соответствующих СанПиН 2.4.2.1178-02, п. 2.3.25, 2.3.26, 2.5.9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теплых туалетов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теплых туалетов,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уличных туалетов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универсальных помещений (лекционных аудиторий, конференц-залов и др.) в зависимости от назначения ОУ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Помещения и оборудования библиотеки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помещений для читального зала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посадочных мест в читальном зале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стеллажей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стеллажей в удовлетворительном состоянии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каталожных шкафов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каталожных шкафов в удовлетворительном состоянии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копировально-множительной техники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Инженерные коммуникации зданий образовательного учреждения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температурного режима </w:t>
            </w:r>
            <w:proofErr w:type="gram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СанПиН</w:t>
            </w:r>
            <w:proofErr w:type="gram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п.2.5.6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проверки Управления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559 от 05.05.2012 г.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классных помещениях, учебных кабинетах, лабораториях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учебных мастерских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актовом зале, лекционной аудитории, классе пения и музыки, клубной комнате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кабинетах информатики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спортзале и комнатах для проведения секционных занятий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раздевалке спортивного зала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кабинетах врачей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рекреациях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библиотеке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вестибюле и гардеробе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15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</w:t>
            </w:r>
            <w:proofErr w:type="gram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СанПиН</w:t>
            </w:r>
            <w:proofErr w:type="gram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п.2.7.1, 2.7.2, 2.7.3, 2.7.5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проверки Управления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559 от 05.05.2012 г.</w:t>
            </w:r>
          </w:p>
        </w:tc>
      </w:tr>
      <w:tr w:rsidR="00B54494" w:rsidRPr="00B54494" w:rsidTr="00B54494">
        <w:trPr>
          <w:trHeight w:val="10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работающей системы канализации, а также оборудованных туалетов </w:t>
            </w:r>
            <w:proofErr w:type="gram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СанПиН</w:t>
            </w:r>
            <w:proofErr w:type="gram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2.7.1, 2.7.2, 2.3.23, 2.4.9, 2.5.9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проверки Управления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559 от 05.05.2012 г.</w:t>
            </w:r>
          </w:p>
        </w:tc>
      </w:tr>
      <w:tr w:rsidR="00B54494" w:rsidRPr="00B54494" w:rsidTr="00B54494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современным учебным оборудованием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учебным оборудованием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кабинетов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54494" w:rsidRPr="00B54494" w:rsidTr="00B54494">
        <w:trPr>
          <w:trHeight w:val="10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кабинетов, укомплектованных регулируемой ученической мебелью (за исключением физики, химии, биологии)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54494" w:rsidRPr="00B54494" w:rsidTr="00B54494">
        <w:trPr>
          <w:trHeight w:val="10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кабинетов, оснащенных современным учебным оборудованием в соответствии с перечнем учебного и лабораторного оборудования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кабинетов физики соответствующих СанПиН 2.4.2.1178-02 п.2.4.4, 2.7.5, 2.3.14.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проверки Управления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559 от 05.05.2012 г.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кабинетов химии соответствующих СанПиН 2.4.2.1178-02 п.2.4.4, 2.7.5, 2.3.14.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проверки Управления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559 от 05.05.2012 г.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кабинетов биологии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кабинетов иностранного языка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кабинетов информатики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мастерских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кабинетов географии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оснащенных лабораторий при специализированных кабинетах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кабинете(ах) физики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кабинетов истории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кабинете(ах) химии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кабинете(ах) биологии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кабинете(ах) информатики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лаборатории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4494" w:rsidRPr="00B54494" w:rsidTr="00B54494">
        <w:trPr>
          <w:trHeight w:val="10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других учебных кабинетов, оснащенных оборудование в соответствии с перечнем учебного оборудования для оснащения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54494" w:rsidRPr="00B54494" w:rsidTr="00B54494">
        <w:trPr>
          <w:trHeight w:val="10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 каждому из разделов физики лабораторных комплектов в достаточном количестве в соответствии с перечнем оборудованием.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12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от 19.04.2012г. №390/005-ОГДиП: от 24.04.2012 № 417/005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418/005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444/005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54494" w:rsidRPr="00B54494" w:rsidTr="00B54494">
        <w:trPr>
          <w:trHeight w:val="10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 каждому из разделов химии лабораторных комплектов в достаточном количестве в соответствии с перечнем оборудования.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12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от 19.04.2012г. №390/005-ОГДиП: от 24.04.2012 № 417/005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418/005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444/005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54494" w:rsidRPr="00B54494" w:rsidTr="00B54494">
        <w:trPr>
          <w:trHeight w:val="10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 каждому из разделов биологии лабораторных комплектов в достаточном количестве в соответствии с перечнем оборудования.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12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от 19.04.2012г. №390/005-ОГДиП: от 24.04.2012 № 417/005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418/005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444/005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54494" w:rsidRPr="00B54494" w:rsidTr="00B54494">
        <w:trPr>
          <w:trHeight w:val="15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всех карт или лицензионного демонстрационного компьютерного программного обеспечения в соответствии с реализуемыми программами по географии в соответствии с перечнем оборудования.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12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от 19.04.2012г. №390/005-ОГДиП: от 24.04.2012 № 417/005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418/005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444/005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54494" w:rsidRPr="00B54494" w:rsidTr="00B54494">
        <w:trPr>
          <w:trHeight w:val="15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всех карт или лицензионного демонстрационного компьютерного программного обеспечения в соответствии с реализуемыми программами по истории в соответствии с перечнем оборудования.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12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эпидимиологическое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от 19.04.2012г. №390/005-ОГДиП: от 24.04.2012 № 417/005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418/005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24.04.2012 № 444/005 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ОГДиП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кабинетов, соответствующих СанПиН: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кабинетов биологии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кабинетов иностранного языка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количество кабинетов информатики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мастерских, соответствующих СанПиН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специально оборудованных помещений, предназначенных для занятий музыкой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специально оборудованных помещений для занятий изобразительным искусством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специально оборудованных помещений для занятий хореографией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специально оборудованных помещений для занятий моделированием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специально оборудованных помещений для занятий техническим творчеством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специально оборудованных помещений для занятий естественнонаучными исследованиями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специально оборудованных помещения для занятий иностранными языками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20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возможностей (помещения, оборудования) для создания и использования информации (в том числе запись и обработка изображений и звука, выступления с аудио -, видео сопровождением и графическим сопровождением, общение в сети Интернет 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54494" w:rsidRPr="00B54494" w:rsidTr="00B54494">
        <w:trPr>
          <w:trHeight w:val="20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возможностей (помещения, оборудования) для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54494" w:rsidRPr="00B54494" w:rsidTr="00B54494">
        <w:trPr>
          <w:trHeight w:val="78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оборудования для цифрового (электронного) и традиционного измерения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54494" w:rsidRPr="00B54494" w:rsidTr="00B54494">
        <w:trPr>
          <w:trHeight w:val="20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возможностей (помещения, оборудования) для проведения 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54494" w:rsidRPr="00B54494" w:rsidTr="00B54494">
        <w:trPr>
          <w:trHeight w:val="10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возможностей (помещения, оборудования) для создания материальных объектов, в том числе произведений искусства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54494" w:rsidRPr="00B54494" w:rsidTr="00B54494">
        <w:trPr>
          <w:trHeight w:val="103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возможностей (помещения, оборудования) для обработки материалов и информации с использованием технологических инструментов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54494" w:rsidRPr="00B54494" w:rsidTr="00B54494">
        <w:trPr>
          <w:trHeight w:val="129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возможностей (помещения, оборудования) для проектирования и конструирования, в том числе моделей с цифровым управлением и обратной связью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54494" w:rsidRPr="00B54494" w:rsidTr="00B54494">
        <w:trPr>
          <w:trHeight w:val="15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возможностей (помещения, оборудования) для исполнения, сочинения и аранжировки музыкальных произведений с применением традиционных инструментов и цифровых технологий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54494" w:rsidRPr="00B54494" w:rsidTr="00B54494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библиотеки образовательного учреждения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библиотеки образовательного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хранения (всего)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22283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учебников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6790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первой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второй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третьей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пособий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первой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второй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третьей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методической литературы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первой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второй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третьей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литературно-художественных изданий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12988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8697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первой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второй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третьей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справочных изданий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первой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второй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третьей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электронных изданий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обучающихся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первой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второй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обучающихся третьей ступени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периодических изданий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4494" w:rsidRPr="00B54494" w:rsidTr="00B54494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транспортных средств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транспортных средств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автобуса (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перевозки детей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52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автобуса (</w:t>
            </w:r>
            <w:proofErr w:type="spellStart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перевозки детей, соответствующих ГОСТу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4494" w:rsidRPr="00B54494" w:rsidTr="00B54494">
        <w:trPr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других транспортных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94" w:rsidRPr="00B54494" w:rsidRDefault="00B54494" w:rsidP="00B5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54494" w:rsidRDefault="00B54494"/>
    <w:sectPr w:rsidR="00B54494" w:rsidSect="00B544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5"/>
    <w:rsid w:val="0038548F"/>
    <w:rsid w:val="00626089"/>
    <w:rsid w:val="009A37D5"/>
    <w:rsid w:val="00B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C852-6952-4A30-A44C-10176FC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3</cp:revision>
  <dcterms:created xsi:type="dcterms:W3CDTF">2016-02-23T13:48:00Z</dcterms:created>
  <dcterms:modified xsi:type="dcterms:W3CDTF">2016-02-23T13:58:00Z</dcterms:modified>
</cp:coreProperties>
</file>