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E1" w:rsidRPr="003617E1" w:rsidRDefault="003617E1" w:rsidP="003617E1">
      <w:pPr>
        <w:spacing w:after="0" w:line="360" w:lineRule="auto"/>
        <w:jc w:val="center"/>
        <w:rPr>
          <w:rFonts w:ascii="Times New Roman" w:hAnsi="Times New Roman"/>
          <w:b/>
          <w:sz w:val="28"/>
          <w:szCs w:val="28"/>
        </w:rPr>
      </w:pPr>
      <w:r>
        <w:rPr>
          <w:rFonts w:ascii="Times New Roman" w:hAnsi="Times New Roman"/>
          <w:b/>
          <w:sz w:val="28"/>
          <w:szCs w:val="28"/>
        </w:rPr>
        <w:t xml:space="preserve">Формирование навыков говорения на уроках английского языка </w:t>
      </w:r>
    </w:p>
    <w:p w:rsidR="003617E1" w:rsidRDefault="003617E1" w:rsidP="003617E1">
      <w:pPr>
        <w:spacing w:after="0" w:line="240" w:lineRule="auto"/>
        <w:jc w:val="right"/>
        <w:rPr>
          <w:rFonts w:ascii="Times New Roman" w:hAnsi="Times New Roman"/>
          <w:sz w:val="28"/>
          <w:szCs w:val="28"/>
        </w:rPr>
      </w:pPr>
      <w:proofErr w:type="spellStart"/>
      <w:r>
        <w:rPr>
          <w:rFonts w:ascii="Times New Roman" w:hAnsi="Times New Roman"/>
          <w:sz w:val="28"/>
          <w:szCs w:val="28"/>
        </w:rPr>
        <w:t>Чеснокова</w:t>
      </w:r>
      <w:proofErr w:type="spellEnd"/>
      <w:r>
        <w:rPr>
          <w:rFonts w:ascii="Times New Roman" w:hAnsi="Times New Roman"/>
          <w:sz w:val="28"/>
          <w:szCs w:val="28"/>
        </w:rPr>
        <w:t xml:space="preserve"> Галина Артуровна,</w:t>
      </w:r>
    </w:p>
    <w:p w:rsidR="003617E1" w:rsidRDefault="003617E1" w:rsidP="003617E1">
      <w:pPr>
        <w:spacing w:after="0" w:line="240" w:lineRule="auto"/>
        <w:jc w:val="right"/>
        <w:rPr>
          <w:rFonts w:ascii="Times New Roman" w:hAnsi="Times New Roman"/>
          <w:sz w:val="28"/>
          <w:szCs w:val="28"/>
        </w:rPr>
      </w:pPr>
      <w:r>
        <w:rPr>
          <w:rFonts w:ascii="Times New Roman" w:hAnsi="Times New Roman"/>
          <w:sz w:val="28"/>
          <w:szCs w:val="28"/>
        </w:rPr>
        <w:t xml:space="preserve"> учитель английского языка</w:t>
      </w:r>
    </w:p>
    <w:p w:rsidR="003617E1" w:rsidRDefault="003617E1" w:rsidP="003617E1">
      <w:pPr>
        <w:spacing w:after="0" w:line="240" w:lineRule="auto"/>
        <w:jc w:val="right"/>
        <w:rPr>
          <w:rFonts w:ascii="Times New Roman" w:hAnsi="Times New Roman"/>
          <w:sz w:val="28"/>
          <w:szCs w:val="28"/>
        </w:rPr>
      </w:pPr>
      <w:r>
        <w:rPr>
          <w:rFonts w:ascii="Times New Roman" w:hAnsi="Times New Roman"/>
          <w:sz w:val="28"/>
          <w:szCs w:val="28"/>
        </w:rPr>
        <w:t xml:space="preserve">МБОУ «Средняя общеобразовательная школа № 92 </w:t>
      </w:r>
    </w:p>
    <w:p w:rsidR="003617E1" w:rsidRDefault="003617E1" w:rsidP="003617E1">
      <w:pPr>
        <w:spacing w:after="0" w:line="240" w:lineRule="auto"/>
        <w:jc w:val="right"/>
        <w:rPr>
          <w:rFonts w:ascii="Times New Roman" w:hAnsi="Times New Roman"/>
          <w:sz w:val="28"/>
          <w:szCs w:val="28"/>
        </w:rPr>
      </w:pPr>
      <w:r>
        <w:rPr>
          <w:rFonts w:ascii="Times New Roman" w:hAnsi="Times New Roman"/>
          <w:sz w:val="28"/>
          <w:szCs w:val="28"/>
        </w:rPr>
        <w:t xml:space="preserve">с углубленным изучением отдельных предметов» </w:t>
      </w:r>
    </w:p>
    <w:p w:rsidR="003617E1" w:rsidRDefault="003617E1" w:rsidP="003617E1">
      <w:pPr>
        <w:spacing w:after="0" w:line="360" w:lineRule="auto"/>
        <w:jc w:val="center"/>
        <w:rPr>
          <w:rFonts w:ascii="Times New Roman" w:hAnsi="Times New Roman"/>
          <w:b/>
          <w:sz w:val="28"/>
          <w:szCs w:val="28"/>
        </w:rPr>
      </w:pPr>
    </w:p>
    <w:p w:rsidR="003617E1" w:rsidRDefault="003617E1" w:rsidP="003617E1">
      <w:pPr>
        <w:spacing w:line="360" w:lineRule="auto"/>
        <w:jc w:val="center"/>
        <w:rPr>
          <w:rFonts w:ascii="Times New Roman" w:hAnsi="Times New Roman"/>
          <w:b/>
          <w:sz w:val="28"/>
          <w:szCs w:val="28"/>
        </w:rPr>
      </w:pPr>
    </w:p>
    <w:p w:rsidR="003617E1" w:rsidRDefault="003617E1" w:rsidP="003617E1">
      <w:pPr>
        <w:spacing w:line="360" w:lineRule="auto"/>
        <w:jc w:val="center"/>
        <w:rPr>
          <w:rFonts w:ascii="Times New Roman" w:hAnsi="Times New Roman"/>
          <w:b/>
          <w:sz w:val="28"/>
          <w:szCs w:val="28"/>
        </w:rPr>
      </w:pPr>
      <w:r>
        <w:rPr>
          <w:rFonts w:ascii="Times New Roman" w:hAnsi="Times New Roman"/>
          <w:b/>
          <w:sz w:val="28"/>
          <w:szCs w:val="28"/>
        </w:rPr>
        <w:t>Введение</w:t>
      </w:r>
    </w:p>
    <w:p w:rsidR="003617E1" w:rsidRDefault="003617E1" w:rsidP="003617E1">
      <w:pPr>
        <w:pStyle w:val="a4"/>
        <w:spacing w:line="360" w:lineRule="auto"/>
        <w:rPr>
          <w:sz w:val="28"/>
          <w:szCs w:val="28"/>
        </w:rPr>
      </w:pPr>
      <w:r>
        <w:rPr>
          <w:color w:val="000000"/>
          <w:sz w:val="28"/>
          <w:szCs w:val="28"/>
        </w:rPr>
        <w:t xml:space="preserve">В настоящее время перед преподавателями иностранного языка в образовательных организациях стоит целый ряд важных задач и проблем при подготовке современного школьника к успешной сдаче итоговых выпускных экзаменов. Важно обеспечить наиболее эффективное обучение иноязычной продуктивной устной речи.                                                                              </w:t>
      </w:r>
      <w:r>
        <w:rPr>
          <w:b/>
          <w:bCs/>
          <w:sz w:val="28"/>
          <w:szCs w:val="28"/>
        </w:rPr>
        <w:t xml:space="preserve">       Обучение говорению</w:t>
      </w:r>
      <w:r>
        <w:rPr>
          <w:sz w:val="28"/>
          <w:szCs w:val="28"/>
        </w:rPr>
        <w:t xml:space="preserve"> - один из наиболее трудных этапов овладения иноязычной компетенцией.</w:t>
      </w:r>
    </w:p>
    <w:p w:rsidR="003617E1" w:rsidRDefault="003617E1" w:rsidP="003617E1">
      <w:pPr>
        <w:pStyle w:val="a4"/>
        <w:spacing w:line="360" w:lineRule="auto"/>
        <w:jc w:val="both"/>
        <w:rPr>
          <w:sz w:val="28"/>
          <w:szCs w:val="28"/>
        </w:rPr>
      </w:pPr>
      <w:r>
        <w:rPr>
          <w:sz w:val="28"/>
          <w:szCs w:val="28"/>
        </w:rPr>
        <w:t xml:space="preserve">Основное назначение иностранного языка как предметной области школьного обучения видится в овладении обучающимися умением общаться на иностранном языке Речь идет о формировании коммуникативной компетенции, способности и готовности осуществлять как непосредственное общение (говорение, понимание на слух), так и опосредованное общение (чтение с пониманием иноязычных текстов, письмо). </w:t>
      </w:r>
    </w:p>
    <w:p w:rsidR="003617E1" w:rsidRDefault="003617E1" w:rsidP="003617E1">
      <w:pPr>
        <w:pStyle w:val="a4"/>
        <w:spacing w:line="360" w:lineRule="auto"/>
        <w:jc w:val="both"/>
        <w:rPr>
          <w:sz w:val="28"/>
          <w:szCs w:val="28"/>
        </w:rPr>
      </w:pPr>
      <w:r>
        <w:rPr>
          <w:sz w:val="28"/>
          <w:szCs w:val="28"/>
        </w:rPr>
        <w:t xml:space="preserve">Формирование коммуникативной компетенции является основной и ведущей целью обучения. </w:t>
      </w:r>
    </w:p>
    <w:p w:rsidR="003617E1" w:rsidRDefault="003617E1" w:rsidP="003617E1">
      <w:pPr>
        <w:pStyle w:val="a4"/>
        <w:spacing w:line="360" w:lineRule="auto"/>
        <w:jc w:val="both"/>
        <w:rPr>
          <w:sz w:val="28"/>
          <w:szCs w:val="28"/>
        </w:rPr>
      </w:pPr>
      <w:r>
        <w:rPr>
          <w:sz w:val="28"/>
          <w:szCs w:val="28"/>
        </w:rPr>
        <w:t>Опыт свидетельствует, что наибольшие трудности при иноязычном общении человек испытывает, воспринимая речь на слух. Однако</w:t>
      </w:r>
      <w:proofErr w:type="gramStart"/>
      <w:r>
        <w:rPr>
          <w:sz w:val="28"/>
          <w:szCs w:val="28"/>
        </w:rPr>
        <w:t>,</w:t>
      </w:r>
      <w:proofErr w:type="gramEnd"/>
      <w:r>
        <w:rPr>
          <w:sz w:val="28"/>
          <w:szCs w:val="28"/>
        </w:rPr>
        <w:t xml:space="preserve"> устное общение роль которого в настоящее время стала особенно значительной, невозможно без понимания речей собеседника, поскольку в процессе речевого взаимодействия каждый выступает как в роли говорящего, так и в роли слушающего.</w:t>
      </w:r>
    </w:p>
    <w:p w:rsidR="003617E1" w:rsidRDefault="003617E1" w:rsidP="003617E1">
      <w:pPr>
        <w:pStyle w:val="a4"/>
        <w:spacing w:line="360" w:lineRule="auto"/>
        <w:ind w:firstLine="708"/>
        <w:jc w:val="both"/>
        <w:rPr>
          <w:color w:val="000000"/>
          <w:sz w:val="28"/>
          <w:szCs w:val="28"/>
        </w:rPr>
      </w:pPr>
      <w:r>
        <w:rPr>
          <w:sz w:val="28"/>
          <w:szCs w:val="28"/>
        </w:rPr>
        <w:lastRenderedPageBreak/>
        <w:t>Коммуникативное обучение предполагает, что процесс обучения строится как модель процесса общения. В коммуникативном обучении ситуации используются не на завершающей стадии усвоения материала, они не приложение к обучению, а его сущностная основа на всех стадиях освоения материалом</w:t>
      </w:r>
    </w:p>
    <w:p w:rsidR="003617E1" w:rsidRDefault="003617E1" w:rsidP="003617E1">
      <w:pPr>
        <w:pStyle w:val="a4"/>
        <w:spacing w:line="360" w:lineRule="auto"/>
        <w:ind w:firstLine="708"/>
        <w:jc w:val="both"/>
        <w:rPr>
          <w:color w:val="000000"/>
          <w:sz w:val="28"/>
          <w:szCs w:val="28"/>
        </w:rPr>
      </w:pPr>
      <w:r>
        <w:rPr>
          <w:b/>
          <w:color w:val="000000"/>
          <w:sz w:val="28"/>
          <w:szCs w:val="28"/>
        </w:rPr>
        <w:t xml:space="preserve">Целью </w:t>
      </w:r>
      <w:r>
        <w:rPr>
          <w:color w:val="000000"/>
          <w:sz w:val="28"/>
          <w:szCs w:val="28"/>
        </w:rPr>
        <w:t>данной работы является изучение приемов и разработка эффективных упражнений для формирования навыков монологической и диалогической речи у учащихся.</w:t>
      </w:r>
    </w:p>
    <w:p w:rsidR="003617E1" w:rsidRDefault="003617E1" w:rsidP="003617E1">
      <w:pPr>
        <w:pStyle w:val="a4"/>
        <w:spacing w:line="360" w:lineRule="auto"/>
        <w:ind w:firstLine="708"/>
        <w:jc w:val="both"/>
        <w:rPr>
          <w:color w:val="000000"/>
          <w:sz w:val="28"/>
          <w:szCs w:val="28"/>
        </w:rPr>
      </w:pPr>
      <w:r>
        <w:rPr>
          <w:color w:val="000000"/>
          <w:sz w:val="28"/>
          <w:szCs w:val="28"/>
        </w:rPr>
        <w:t>Объект исследования – процесс обучения устной речи</w:t>
      </w:r>
    </w:p>
    <w:p w:rsidR="003617E1" w:rsidRDefault="003617E1" w:rsidP="003617E1">
      <w:pPr>
        <w:pStyle w:val="a4"/>
        <w:spacing w:line="360" w:lineRule="auto"/>
        <w:ind w:firstLine="708"/>
        <w:jc w:val="both"/>
        <w:rPr>
          <w:color w:val="000000"/>
          <w:sz w:val="28"/>
          <w:szCs w:val="28"/>
        </w:rPr>
      </w:pPr>
      <w:r>
        <w:rPr>
          <w:color w:val="000000"/>
          <w:sz w:val="28"/>
          <w:szCs w:val="28"/>
        </w:rPr>
        <w:t xml:space="preserve">Предмет исследования – приемы и типичные упражнения при обучении говорению.  </w:t>
      </w:r>
    </w:p>
    <w:p w:rsidR="003617E1" w:rsidRDefault="003617E1" w:rsidP="003617E1">
      <w:pPr>
        <w:pStyle w:val="a4"/>
        <w:spacing w:line="360" w:lineRule="auto"/>
        <w:jc w:val="both"/>
        <w:rPr>
          <w:sz w:val="28"/>
          <w:szCs w:val="28"/>
        </w:rPr>
      </w:pPr>
      <w:r>
        <w:rPr>
          <w:sz w:val="28"/>
          <w:szCs w:val="28"/>
        </w:rPr>
        <w:t xml:space="preserve">Для достижения поставленной цели, автор ставит перед собой следующие </w:t>
      </w:r>
      <w:r>
        <w:rPr>
          <w:b/>
          <w:bCs/>
          <w:sz w:val="28"/>
          <w:szCs w:val="28"/>
        </w:rPr>
        <w:t>задачи</w:t>
      </w:r>
      <w:r>
        <w:rPr>
          <w:sz w:val="28"/>
          <w:szCs w:val="28"/>
        </w:rPr>
        <w:t>:</w:t>
      </w:r>
    </w:p>
    <w:p w:rsidR="003617E1" w:rsidRDefault="003617E1" w:rsidP="003617E1">
      <w:pPr>
        <w:pStyle w:val="a4"/>
        <w:numPr>
          <w:ilvl w:val="0"/>
          <w:numId w:val="2"/>
        </w:numPr>
        <w:spacing w:line="360" w:lineRule="auto"/>
        <w:jc w:val="both"/>
        <w:rPr>
          <w:sz w:val="28"/>
          <w:szCs w:val="28"/>
        </w:rPr>
      </w:pPr>
      <w:r>
        <w:rPr>
          <w:sz w:val="28"/>
          <w:szCs w:val="28"/>
        </w:rPr>
        <w:t>сделать обзор литературы отечественных и зарубежных авторов по методике преподавания иностранного языка;</w:t>
      </w:r>
    </w:p>
    <w:p w:rsidR="003617E1" w:rsidRDefault="003617E1" w:rsidP="003617E1">
      <w:pPr>
        <w:pStyle w:val="a4"/>
        <w:numPr>
          <w:ilvl w:val="0"/>
          <w:numId w:val="2"/>
        </w:numPr>
        <w:spacing w:line="360" w:lineRule="auto"/>
        <w:jc w:val="both"/>
        <w:rPr>
          <w:sz w:val="28"/>
          <w:szCs w:val="28"/>
        </w:rPr>
      </w:pPr>
      <w:r>
        <w:rPr>
          <w:sz w:val="28"/>
          <w:szCs w:val="28"/>
        </w:rPr>
        <w:t xml:space="preserve">изучить различные виды упражнений по обучению </w:t>
      </w:r>
      <w:r>
        <w:rPr>
          <w:color w:val="000000"/>
          <w:sz w:val="28"/>
          <w:szCs w:val="28"/>
        </w:rPr>
        <w:t>монологической</w:t>
      </w:r>
      <w:r>
        <w:rPr>
          <w:sz w:val="28"/>
          <w:szCs w:val="28"/>
        </w:rPr>
        <w:t xml:space="preserve"> и </w:t>
      </w:r>
      <w:r>
        <w:rPr>
          <w:color w:val="000000"/>
          <w:sz w:val="28"/>
          <w:szCs w:val="28"/>
        </w:rPr>
        <w:t>диалогической</w:t>
      </w:r>
      <w:r>
        <w:rPr>
          <w:sz w:val="28"/>
          <w:szCs w:val="28"/>
        </w:rPr>
        <w:t xml:space="preserve"> речи;</w:t>
      </w:r>
    </w:p>
    <w:p w:rsidR="003617E1" w:rsidRDefault="003617E1" w:rsidP="003617E1">
      <w:pPr>
        <w:pStyle w:val="a4"/>
        <w:numPr>
          <w:ilvl w:val="0"/>
          <w:numId w:val="2"/>
        </w:numPr>
        <w:spacing w:line="360" w:lineRule="auto"/>
        <w:jc w:val="both"/>
        <w:rPr>
          <w:sz w:val="28"/>
          <w:szCs w:val="28"/>
        </w:rPr>
      </w:pPr>
      <w:r>
        <w:rPr>
          <w:sz w:val="28"/>
          <w:szCs w:val="28"/>
        </w:rPr>
        <w:t>разработать собственные упражнения.</w:t>
      </w:r>
    </w:p>
    <w:p w:rsidR="003617E1" w:rsidRDefault="003617E1" w:rsidP="003617E1">
      <w:pPr>
        <w:pStyle w:val="a4"/>
        <w:spacing w:line="360" w:lineRule="auto"/>
        <w:ind w:firstLine="708"/>
        <w:jc w:val="both"/>
        <w:rPr>
          <w:sz w:val="28"/>
          <w:szCs w:val="28"/>
        </w:rPr>
      </w:pPr>
      <w:r>
        <w:rPr>
          <w:sz w:val="28"/>
          <w:szCs w:val="28"/>
        </w:rPr>
        <w:t xml:space="preserve">Работа состоит из введения, 2 глав, заключения и библиографического списка. Первая глава посвящена понятию и особенностям обучения устной речи на уроках иностранного языка. Во второй главе описываются </w:t>
      </w:r>
      <w:r>
        <w:rPr>
          <w:color w:val="000000"/>
          <w:sz w:val="28"/>
          <w:szCs w:val="28"/>
        </w:rPr>
        <w:t>принципы обучения устной речи</w:t>
      </w:r>
      <w:r>
        <w:rPr>
          <w:sz w:val="28"/>
          <w:szCs w:val="28"/>
        </w:rPr>
        <w:t>, а также представлены типовые упражнения на формирование данного вида речевой компетенции.</w:t>
      </w:r>
    </w:p>
    <w:p w:rsidR="003617E1" w:rsidRDefault="003617E1" w:rsidP="003617E1">
      <w:pPr>
        <w:widowControl w:val="0"/>
        <w:autoSpaceDE w:val="0"/>
        <w:autoSpaceDN w:val="0"/>
        <w:adjustRightInd w:val="0"/>
        <w:spacing w:after="0" w:line="240" w:lineRule="auto"/>
        <w:jc w:val="center"/>
        <w:rPr>
          <w:rFonts w:ascii="Times New Roman" w:hAnsi="Times New Roman"/>
          <w:b/>
          <w:color w:val="000000"/>
          <w:sz w:val="32"/>
          <w:szCs w:val="32"/>
          <w:lang w:val="en-US"/>
        </w:rPr>
      </w:pPr>
    </w:p>
    <w:p w:rsidR="003617E1" w:rsidRDefault="003617E1" w:rsidP="003617E1">
      <w:pPr>
        <w:widowControl w:val="0"/>
        <w:autoSpaceDE w:val="0"/>
        <w:autoSpaceDN w:val="0"/>
        <w:adjustRightInd w:val="0"/>
        <w:spacing w:after="0" w:line="240" w:lineRule="auto"/>
        <w:jc w:val="center"/>
        <w:rPr>
          <w:rFonts w:ascii="Times New Roman" w:hAnsi="Times New Roman"/>
          <w:b/>
          <w:color w:val="000000"/>
          <w:sz w:val="32"/>
          <w:szCs w:val="32"/>
          <w:lang w:val="en-US"/>
        </w:rPr>
      </w:pPr>
    </w:p>
    <w:p w:rsidR="003617E1" w:rsidRDefault="003617E1" w:rsidP="003617E1">
      <w:pPr>
        <w:widowControl w:val="0"/>
        <w:autoSpaceDE w:val="0"/>
        <w:autoSpaceDN w:val="0"/>
        <w:adjustRightInd w:val="0"/>
        <w:spacing w:after="0" w:line="240" w:lineRule="auto"/>
        <w:jc w:val="center"/>
        <w:rPr>
          <w:rFonts w:ascii="Times New Roman" w:hAnsi="Times New Roman"/>
          <w:b/>
          <w:color w:val="000000"/>
          <w:sz w:val="32"/>
          <w:szCs w:val="32"/>
          <w:lang w:val="en-US"/>
        </w:rPr>
      </w:pPr>
    </w:p>
    <w:p w:rsidR="003617E1" w:rsidRDefault="003617E1" w:rsidP="003617E1">
      <w:pPr>
        <w:widowControl w:val="0"/>
        <w:autoSpaceDE w:val="0"/>
        <w:autoSpaceDN w:val="0"/>
        <w:adjustRightInd w:val="0"/>
        <w:spacing w:after="0" w:line="240" w:lineRule="auto"/>
        <w:jc w:val="center"/>
        <w:rPr>
          <w:rFonts w:ascii="Times New Roman" w:hAnsi="Times New Roman"/>
          <w:b/>
          <w:color w:val="000000"/>
          <w:sz w:val="32"/>
          <w:szCs w:val="32"/>
          <w:lang w:val="en-US"/>
        </w:rPr>
      </w:pPr>
    </w:p>
    <w:p w:rsidR="003617E1" w:rsidRDefault="003617E1" w:rsidP="003617E1">
      <w:pPr>
        <w:widowControl w:val="0"/>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lastRenderedPageBreak/>
        <w:t>ГЛАВА 1.</w:t>
      </w:r>
    </w:p>
    <w:p w:rsidR="003617E1" w:rsidRDefault="003617E1" w:rsidP="003617E1">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color w:val="000000"/>
          <w:sz w:val="32"/>
          <w:szCs w:val="32"/>
        </w:rPr>
        <w:t>Теоретические основы обучения говорению</w:t>
      </w:r>
    </w:p>
    <w:p w:rsidR="003617E1" w:rsidRDefault="003617E1" w:rsidP="003617E1">
      <w:pPr>
        <w:widowControl w:val="0"/>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на иностранном языке</w:t>
      </w:r>
    </w:p>
    <w:p w:rsidR="003617E1" w:rsidRDefault="003617E1" w:rsidP="003617E1">
      <w:pPr>
        <w:widowControl w:val="0"/>
        <w:autoSpaceDE w:val="0"/>
        <w:autoSpaceDN w:val="0"/>
        <w:adjustRightInd w:val="0"/>
        <w:spacing w:after="0" w:line="240" w:lineRule="auto"/>
        <w:jc w:val="center"/>
        <w:rPr>
          <w:rFonts w:ascii="Times New Roman" w:hAnsi="Times New Roman"/>
          <w:b/>
          <w:sz w:val="32"/>
          <w:szCs w:val="32"/>
        </w:rPr>
      </w:pPr>
    </w:p>
    <w:p w:rsidR="003617E1" w:rsidRDefault="003617E1" w:rsidP="003617E1">
      <w:pPr>
        <w:widowControl w:val="0"/>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1.1. Говорение как вид речевой деятельности</w:t>
      </w:r>
    </w:p>
    <w:p w:rsidR="003617E1" w:rsidRDefault="003617E1" w:rsidP="003617E1">
      <w:pPr>
        <w:widowControl w:val="0"/>
        <w:autoSpaceDE w:val="0"/>
        <w:autoSpaceDN w:val="0"/>
        <w:adjustRightInd w:val="0"/>
        <w:spacing w:after="0" w:line="240" w:lineRule="auto"/>
        <w:jc w:val="both"/>
        <w:rPr>
          <w:rFonts w:ascii="Times New Roman" w:hAnsi="Times New Roman"/>
          <w:sz w:val="28"/>
          <w:szCs w:val="28"/>
        </w:rPr>
      </w:pP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en-US"/>
        </w:rPr>
        <w:t>C</w:t>
      </w:r>
      <w:proofErr w:type="spellStart"/>
      <w:r>
        <w:rPr>
          <w:rFonts w:ascii="Times New Roman" w:hAnsi="Times New Roman"/>
          <w:color w:val="000000"/>
          <w:sz w:val="28"/>
          <w:szCs w:val="28"/>
        </w:rPr>
        <w:t>овременная</w:t>
      </w:r>
      <w:proofErr w:type="spellEnd"/>
      <w:r>
        <w:rPr>
          <w:rFonts w:ascii="Times New Roman" w:hAnsi="Times New Roman"/>
          <w:color w:val="000000"/>
          <w:sz w:val="28"/>
          <w:szCs w:val="28"/>
        </w:rPr>
        <w:t xml:space="preserve"> методология обучения иностранному языку различает следующие виды модели речевой коммуникации: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1) официальный индивидуальный контакт;</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деловой разговор;</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свободная беседа;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4) групповая официальная беседа;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5) монолог в групповой беседе;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6) публичное общение.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Наблюдения над коммуникацией в различных условиях, а также обследование драматических произведений позволили определить весьма обширный перечень коммуникативных ситуаций. Последующее сопоставление выделенных ситуаций выявило не только их разнообразие, но и возможность объединения их в группы по принципу явной схожести. Для этого было введено понятие </w:t>
      </w:r>
      <w:r>
        <w:rPr>
          <w:rFonts w:ascii="Times New Roman" w:hAnsi="Times New Roman"/>
          <w:b/>
          <w:bCs/>
          <w:color w:val="000000"/>
          <w:sz w:val="28"/>
          <w:szCs w:val="28"/>
        </w:rPr>
        <w:t>сферы устного общения</w:t>
      </w:r>
      <w:r>
        <w:rPr>
          <w:rFonts w:ascii="Times New Roman" w:hAnsi="Times New Roman"/>
          <w:i/>
          <w:iCs/>
          <w:color w:val="000000"/>
          <w:sz w:val="28"/>
          <w:szCs w:val="28"/>
        </w:rPr>
        <w:t xml:space="preserve"> </w:t>
      </w:r>
      <w:r>
        <w:rPr>
          <w:rFonts w:ascii="Times New Roman" w:hAnsi="Times New Roman"/>
          <w:color w:val="000000"/>
          <w:sz w:val="28"/>
          <w:szCs w:val="28"/>
        </w:rPr>
        <w:t>как совокупности коммуникативных ситуаций, характеризующихся однотипностью речевого побуждения человека, отношений между собеседниками и обстановки [1].</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Исходя из этого определения, можно выделить 8 сфер устного общения, которые присущи любому современному языковому коллективу [1]:</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1) сервисная сфера (социально-коммуникативные роли покупателя, пассажира, пациента, абонента, посетителя столовой и т.д.);</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семейная сфера (социально-коммуникативные роли отца, матери, сына, дочери, сестры и т.д.);</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профессионально-трудовая сфера (роли руководителя, подчиненного, ученика, коллеги, сотрудника и т.д.);</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4) социально-культурная сфера (роли знакомого, друга, соученика и т.д.);</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5) сфера общественной деятельности (роли члена общественной организации </w:t>
      </w:r>
      <w:r>
        <w:rPr>
          <w:rFonts w:ascii="Times New Roman" w:hAnsi="Times New Roman"/>
          <w:color w:val="000000"/>
          <w:sz w:val="28"/>
          <w:szCs w:val="28"/>
        </w:rPr>
        <w:lastRenderedPageBreak/>
        <w:t>или избираемого органа, публициста и т.д.);</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6) административно-правовая сфера (роли посетителя госучреждения, заявителя и т.д.);</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7) сфера игр и увлечений (роли коллекционера, садовода, умельца, рыболова, любителя животных и т.д.);</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8) зрелищно-массовая сфера (зритель в театре, цирке, кино, телезритель и т.д.).</w:t>
      </w:r>
    </w:p>
    <w:p w:rsidR="003617E1" w:rsidRPr="003617E1" w:rsidRDefault="003617E1" w:rsidP="003617E1">
      <w:pPr>
        <w:pStyle w:val="a4"/>
        <w:spacing w:line="360" w:lineRule="auto"/>
        <w:ind w:firstLine="708"/>
        <w:jc w:val="both"/>
        <w:rPr>
          <w:color w:val="000000"/>
          <w:sz w:val="28"/>
          <w:szCs w:val="28"/>
        </w:rPr>
      </w:pPr>
      <w:r>
        <w:rPr>
          <w:color w:val="000000"/>
          <w:sz w:val="28"/>
          <w:szCs w:val="28"/>
        </w:rPr>
        <w:t>Все современные системы обучения иностранным языкам используют в настоящее время эт</w:t>
      </w:r>
      <w:r>
        <w:rPr>
          <w:color w:val="000000"/>
          <w:sz w:val="28"/>
          <w:szCs w:val="28"/>
        </w:rPr>
        <w:t xml:space="preserve">и восемь сфер устного общения. </w:t>
      </w:r>
    </w:p>
    <w:p w:rsidR="003617E1" w:rsidRDefault="003617E1" w:rsidP="003617E1">
      <w:pPr>
        <w:pStyle w:val="a4"/>
        <w:spacing w:line="360" w:lineRule="auto"/>
        <w:ind w:firstLine="708"/>
        <w:jc w:val="both"/>
        <w:rPr>
          <w:color w:val="000000"/>
          <w:sz w:val="28"/>
          <w:szCs w:val="28"/>
        </w:rPr>
      </w:pPr>
    </w:p>
    <w:p w:rsidR="003617E1" w:rsidRDefault="003617E1" w:rsidP="003617E1">
      <w:pPr>
        <w:pStyle w:val="a4"/>
        <w:spacing w:line="360" w:lineRule="auto"/>
        <w:ind w:firstLine="708"/>
        <w:jc w:val="center"/>
        <w:rPr>
          <w:b/>
          <w:sz w:val="32"/>
          <w:szCs w:val="32"/>
        </w:rPr>
      </w:pPr>
      <w:r>
        <w:rPr>
          <w:b/>
          <w:color w:val="000000"/>
          <w:sz w:val="32"/>
          <w:szCs w:val="32"/>
        </w:rPr>
        <w:t>1.2.      Принципы обучения устной речи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Современная методология преподавания иностранных языков базируется на следующих принципах обучения устной речи: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принцип коммуникативной направленности;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принцип моделирования типичной коммуникативной ситуации;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принцип коммуникативной деятельности;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принцип интенсивной практики;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 принцип </w:t>
      </w:r>
      <w:proofErr w:type="spellStart"/>
      <w:r>
        <w:rPr>
          <w:rFonts w:ascii="Times New Roman" w:hAnsi="Times New Roman"/>
          <w:color w:val="000000"/>
          <w:sz w:val="28"/>
          <w:szCs w:val="28"/>
        </w:rPr>
        <w:t>поэтапности</w:t>
      </w:r>
      <w:proofErr w:type="spellEnd"/>
      <w:r>
        <w:rPr>
          <w:rFonts w:ascii="Times New Roman" w:hAnsi="Times New Roman"/>
          <w:color w:val="000000"/>
          <w:sz w:val="28"/>
          <w:szCs w:val="28"/>
        </w:rPr>
        <w:t xml:space="preserve"> речевых умений;</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принцип адекватности.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color w:val="000000"/>
          <w:sz w:val="28"/>
          <w:szCs w:val="28"/>
          <w:u w:val="single"/>
        </w:rPr>
        <w:t>Принцип коммуникативной направленности</w:t>
      </w:r>
      <w:r>
        <w:rPr>
          <w:rFonts w:ascii="Times New Roman" w:hAnsi="Times New Roman"/>
          <w:i/>
          <w:iCs/>
          <w:color w:val="000000"/>
          <w:sz w:val="28"/>
          <w:szCs w:val="28"/>
        </w:rPr>
        <w:t xml:space="preserve">. </w:t>
      </w:r>
      <w:r>
        <w:rPr>
          <w:rFonts w:ascii="Times New Roman" w:hAnsi="Times New Roman"/>
          <w:color w:val="000000"/>
          <w:sz w:val="28"/>
          <w:szCs w:val="28"/>
        </w:rPr>
        <w:t xml:space="preserve">Важность его для обучения иностранным языкам и особенно устной речи в настоящее время </w:t>
      </w:r>
      <w:proofErr w:type="spellStart"/>
      <w:r>
        <w:rPr>
          <w:rFonts w:ascii="Times New Roman" w:hAnsi="Times New Roman"/>
          <w:color w:val="000000"/>
          <w:sz w:val="28"/>
          <w:szCs w:val="28"/>
        </w:rPr>
        <w:t>общепризнанна</w:t>
      </w:r>
      <w:proofErr w:type="spellEnd"/>
      <w:r>
        <w:rPr>
          <w:rFonts w:ascii="Times New Roman" w:hAnsi="Times New Roman"/>
          <w:color w:val="000000"/>
          <w:sz w:val="28"/>
          <w:szCs w:val="28"/>
        </w:rPr>
        <w:t>.</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При следовании принципу коммуникативной направленности вся система работы учителя подчинена созданию у ученика мотивированной потребности в иноязычно-речевой деятельности. Речевые операции при работе над языковым материалом должны (где только возможно) носить коммуникативный характер. Словом, в основе обучения устной речи должно быть общение, необходимость в общении, возможность общения, практика </w:t>
      </w:r>
      <w:r>
        <w:rPr>
          <w:rFonts w:ascii="Times New Roman" w:hAnsi="Times New Roman"/>
          <w:color w:val="000000"/>
          <w:sz w:val="28"/>
          <w:szCs w:val="28"/>
        </w:rPr>
        <w:lastRenderedPageBreak/>
        <w:t>общения [3].</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color w:val="000000"/>
          <w:sz w:val="28"/>
          <w:szCs w:val="28"/>
          <w:u w:val="single"/>
        </w:rPr>
        <w:t>Принцип моделирования типичной коммуникативной ситуации</w:t>
      </w:r>
      <w:r>
        <w:rPr>
          <w:rFonts w:ascii="Times New Roman" w:hAnsi="Times New Roman"/>
          <w:color w:val="000000"/>
          <w:sz w:val="28"/>
          <w:szCs w:val="28"/>
        </w:rPr>
        <w:t xml:space="preserve">. «Молекулой» устного общения является коммуникативная ситуация. Ситуация и речь тесно </w:t>
      </w:r>
      <w:proofErr w:type="gramStart"/>
      <w:r>
        <w:rPr>
          <w:rFonts w:ascii="Times New Roman" w:hAnsi="Times New Roman"/>
          <w:color w:val="000000"/>
          <w:sz w:val="28"/>
          <w:szCs w:val="28"/>
        </w:rPr>
        <w:t>связаны</w:t>
      </w:r>
      <w:proofErr w:type="gramEnd"/>
      <w:r>
        <w:rPr>
          <w:rFonts w:ascii="Times New Roman" w:hAnsi="Times New Roman"/>
          <w:color w:val="000000"/>
          <w:sz w:val="28"/>
          <w:szCs w:val="28"/>
        </w:rPr>
        <w:t xml:space="preserve"> между собой. Язык развивается через ситуации и неотделим от них. Язык нужен в определенных ситуациях, поэтому исходным моментом обучения должны быть ситуации. В методике аналогом реальных ситуаций служат типичные коммуникативные ситуации [3].</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color w:val="000000"/>
          <w:sz w:val="28"/>
          <w:szCs w:val="28"/>
          <w:u w:val="single"/>
        </w:rPr>
        <w:t>Принцип коммуникативной деятельности</w:t>
      </w:r>
      <w:r>
        <w:rPr>
          <w:rFonts w:ascii="Times New Roman" w:hAnsi="Times New Roman"/>
          <w:color w:val="000000"/>
          <w:sz w:val="28"/>
          <w:szCs w:val="28"/>
        </w:rPr>
        <w:t>. Современная методика преподавания иностранного языка исходит из того, что иноязычной речи следует обучать не как отвлеченному коду, а как специфической психофизиологической деятельности, обеспечивающей производство и восприятие высказываний на иностранном языке, как операционной готовности включения в ту или иную ситуацию реального общения [3].</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При овладении иноязычной речью современная методология преподавания отмечает, что также существен и другой аспект обучения речи как деятельности. Учитель должен добиваться не только умения порождать устные высказывания, но и порождать определенное ролевое поведение в процессе акта общения. Учащиеся должны овладеть ролью как </w:t>
      </w:r>
      <w:proofErr w:type="gramStart"/>
      <w:r>
        <w:rPr>
          <w:rFonts w:ascii="Times New Roman" w:hAnsi="Times New Roman"/>
          <w:color w:val="000000"/>
          <w:sz w:val="28"/>
          <w:szCs w:val="28"/>
        </w:rPr>
        <w:t>говорящего</w:t>
      </w:r>
      <w:proofErr w:type="gramEnd"/>
      <w:r>
        <w:rPr>
          <w:rFonts w:ascii="Times New Roman" w:hAnsi="Times New Roman"/>
          <w:color w:val="000000"/>
          <w:sz w:val="28"/>
          <w:szCs w:val="28"/>
        </w:rPr>
        <w:t>, так и ролью слушающего. Коммуникативная задача говорящего — завладеть вниманием слушающего, добиться приема своего сообщения, получить на него реакцию, учитывать при производстве высказываний ситуацию общения, личность слушающего. Следовательно, обучение иноязычной речи предполагает также овладение определенной коммуникативной техникой [3].</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color w:val="000000"/>
          <w:sz w:val="28"/>
          <w:szCs w:val="28"/>
          <w:u w:val="single"/>
        </w:rPr>
        <w:t>Принцип интенсивной практики</w:t>
      </w:r>
      <w:r>
        <w:rPr>
          <w:rFonts w:ascii="Times New Roman" w:hAnsi="Times New Roman"/>
          <w:color w:val="000000"/>
          <w:sz w:val="28"/>
          <w:szCs w:val="28"/>
        </w:rPr>
        <w:t xml:space="preserve">. Психофизиологической базой речевой деятельности служит навык, или автоматизированное умение, ставшее в результате многократных повторений наиболее экономным и свободным способом исполнения данного действия. Разумеется, не все языковые элементы даже в родном языке находятся у его носителей на уровне навыков. Иные являются лишь умениями или просто знаниями, часто усвоенными </w:t>
      </w:r>
      <w:r>
        <w:rPr>
          <w:rFonts w:ascii="Times New Roman" w:hAnsi="Times New Roman"/>
          <w:color w:val="000000"/>
          <w:sz w:val="28"/>
          <w:szCs w:val="28"/>
        </w:rPr>
        <w:lastRenderedPageBreak/>
        <w:t>лишь в процессе данного акта общения. Однако владение основным ядром лексических единиц и моделей предложений всегда характеризуется высоким автоматизмом. Отсюда — настоятельная необходимость организации в учебных условиях целенаправленной интенсивной практики использования в речи языковых знаков [3].</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color w:val="000000"/>
          <w:sz w:val="28"/>
          <w:szCs w:val="28"/>
          <w:u w:val="single"/>
        </w:rPr>
        <w:t xml:space="preserve">Принцип </w:t>
      </w:r>
      <w:proofErr w:type="spellStart"/>
      <w:r>
        <w:rPr>
          <w:rFonts w:ascii="Times New Roman" w:hAnsi="Times New Roman"/>
          <w:b/>
          <w:bCs/>
          <w:color w:val="000000"/>
          <w:sz w:val="28"/>
          <w:szCs w:val="28"/>
          <w:u w:val="single"/>
        </w:rPr>
        <w:t>поэтапности</w:t>
      </w:r>
      <w:proofErr w:type="spellEnd"/>
      <w:r>
        <w:rPr>
          <w:rFonts w:ascii="Times New Roman" w:hAnsi="Times New Roman"/>
          <w:b/>
          <w:bCs/>
          <w:color w:val="000000"/>
          <w:sz w:val="28"/>
          <w:szCs w:val="28"/>
          <w:u w:val="single"/>
        </w:rPr>
        <w:t xml:space="preserve"> речевых умений</w:t>
      </w:r>
      <w:r>
        <w:rPr>
          <w:rFonts w:ascii="Times New Roman" w:hAnsi="Times New Roman"/>
          <w:color w:val="000000"/>
          <w:sz w:val="28"/>
          <w:szCs w:val="28"/>
        </w:rPr>
        <w:t xml:space="preserve">. Данный принцип определяет, что овладение языковым материалом и операциями с ним в речи осуществляется поэтапно. Это означает решение на каждой данной ступени обучения только одной задачи, развития лишь одной стороны речевого умения. При этом общее направление естественно должно идти от овладения иноязычно-речевой формой к способности выразить с ее помощью некоторое содержание. Рассматриваемый принцип лежит в основе дифференциации типов упражнений — тренировочных — </w:t>
      </w:r>
      <w:r>
        <w:rPr>
          <w:rFonts w:ascii="Times New Roman" w:hAnsi="Times New Roman"/>
          <w:color w:val="000000"/>
          <w:sz w:val="28"/>
          <w:szCs w:val="28"/>
          <w:lang w:val="en-US"/>
        </w:rPr>
        <w:t>I</w:t>
      </w:r>
      <w:r>
        <w:rPr>
          <w:rFonts w:ascii="Times New Roman" w:hAnsi="Times New Roman"/>
          <w:color w:val="000000"/>
          <w:sz w:val="28"/>
          <w:szCs w:val="28"/>
        </w:rPr>
        <w:t xml:space="preserve"> тип и коммуникативных (речевых) — </w:t>
      </w:r>
      <w:r>
        <w:rPr>
          <w:rFonts w:ascii="Times New Roman" w:hAnsi="Times New Roman"/>
          <w:color w:val="000000"/>
          <w:sz w:val="28"/>
          <w:szCs w:val="28"/>
          <w:lang w:val="en-US"/>
        </w:rPr>
        <w:t>II</w:t>
      </w:r>
      <w:r>
        <w:rPr>
          <w:rFonts w:ascii="Times New Roman" w:hAnsi="Times New Roman"/>
          <w:color w:val="000000"/>
          <w:sz w:val="28"/>
          <w:szCs w:val="28"/>
        </w:rPr>
        <w:t xml:space="preserve"> тип [3].</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color w:val="000000"/>
          <w:sz w:val="28"/>
          <w:szCs w:val="28"/>
          <w:u w:val="single"/>
        </w:rPr>
        <w:t>Принцип адекватности</w:t>
      </w:r>
      <w:r>
        <w:rPr>
          <w:rFonts w:ascii="Times New Roman" w:hAnsi="Times New Roman"/>
          <w:color w:val="000000"/>
          <w:sz w:val="28"/>
          <w:szCs w:val="28"/>
        </w:rPr>
        <w:t xml:space="preserve">. </w:t>
      </w:r>
      <w:proofErr w:type="gramStart"/>
      <w:r>
        <w:rPr>
          <w:rFonts w:ascii="Times New Roman" w:hAnsi="Times New Roman"/>
          <w:color w:val="000000"/>
          <w:sz w:val="28"/>
          <w:szCs w:val="28"/>
        </w:rPr>
        <w:t>Под адекватным понимается такое упражнение, которое содержит в себе либо все формируемое действие, либо его элементы.</w:t>
      </w:r>
      <w:proofErr w:type="gramEnd"/>
      <w:r>
        <w:rPr>
          <w:rFonts w:ascii="Times New Roman" w:hAnsi="Times New Roman"/>
          <w:color w:val="000000"/>
          <w:sz w:val="28"/>
          <w:szCs w:val="28"/>
        </w:rPr>
        <w:t xml:space="preserve"> Так, применяя вопросно-ответные упражнения при обучении диалогической речи, мы как бы моделируем соответствующую форму реального общения. Такие формы работы можно считать адекватными. Следовательно, при отборе или разработке учебных действий для использования на завершающих этапах формирования устно-речевых умений — для развития коммуникативной речи — следует иметь в виду, чтобы как своим содержанием, так и процедурой выполнения упражнения в максимальной степени соответствовали реальным коммуникативным действиям. Рассмотренные выше принципы являются методической интерпретацией положений дидактики, языкознания, психологии и коммуникации. В известном смысле они составляют сущность функционально-коммуникативного подхода [3].</w:t>
      </w:r>
    </w:p>
    <w:p w:rsidR="003617E1" w:rsidRDefault="003617E1" w:rsidP="003617E1">
      <w:pPr>
        <w:pStyle w:val="a4"/>
        <w:spacing w:line="360" w:lineRule="auto"/>
        <w:jc w:val="both"/>
        <w:rPr>
          <w:sz w:val="28"/>
          <w:szCs w:val="28"/>
        </w:rPr>
      </w:pPr>
      <w:r>
        <w:rPr>
          <w:color w:val="000000"/>
          <w:sz w:val="28"/>
          <w:szCs w:val="28"/>
        </w:rPr>
        <w:lastRenderedPageBreak/>
        <w:t>Таким образом, подводя итог вышесказанному можно сделать следующие выводы</w:t>
      </w:r>
      <w:proofErr w:type="gramStart"/>
      <w:r>
        <w:rPr>
          <w:color w:val="000000"/>
          <w:sz w:val="28"/>
          <w:szCs w:val="28"/>
        </w:rPr>
        <w:t xml:space="preserve"> </w:t>
      </w:r>
      <w:r>
        <w:rPr>
          <w:sz w:val="28"/>
          <w:szCs w:val="28"/>
        </w:rPr>
        <w:t>.</w:t>
      </w:r>
      <w:proofErr w:type="gramEnd"/>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color w:val="000000"/>
          <w:sz w:val="28"/>
          <w:szCs w:val="28"/>
        </w:rPr>
        <w:t>К достоинствам существующих методов</w:t>
      </w:r>
      <w:r>
        <w:rPr>
          <w:rFonts w:ascii="Times New Roman" w:hAnsi="Times New Roman"/>
          <w:color w:val="000000"/>
          <w:sz w:val="28"/>
          <w:szCs w:val="28"/>
        </w:rPr>
        <w:t xml:space="preserve"> обучения можно отнести следующее: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b/>
          <w:bCs/>
          <w:color w:val="000000"/>
          <w:sz w:val="28"/>
          <w:szCs w:val="28"/>
        </w:rPr>
        <w:t>Разработка четырех факторов</w:t>
      </w:r>
      <w:r>
        <w:rPr>
          <w:rFonts w:ascii="Times New Roman" w:hAnsi="Times New Roman"/>
          <w:color w:val="000000"/>
          <w:sz w:val="28"/>
          <w:szCs w:val="28"/>
        </w:rPr>
        <w:t xml:space="preserve"> коммуникативной ситуации: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1) обстоятельств действительности (обстановка), в которых осуществляется коммуникация (включая наличие посторонних лиц);</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2) отношений между </w:t>
      </w:r>
      <w:proofErr w:type="spellStart"/>
      <w:r>
        <w:rPr>
          <w:rFonts w:ascii="Times New Roman" w:hAnsi="Times New Roman"/>
          <w:color w:val="000000"/>
          <w:sz w:val="28"/>
          <w:szCs w:val="28"/>
        </w:rPr>
        <w:t>коммуникантами</w:t>
      </w:r>
      <w:proofErr w:type="spellEnd"/>
      <w:r>
        <w:rPr>
          <w:rFonts w:ascii="Times New Roman" w:hAnsi="Times New Roman"/>
          <w:color w:val="000000"/>
          <w:sz w:val="28"/>
          <w:szCs w:val="28"/>
        </w:rPr>
        <w:t xml:space="preserve"> (субъективно — личность собеседника);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речевого побуждения;</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4) реализации самого акта общения, создающего новое положение, стимулы к речи.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b/>
          <w:bCs/>
          <w:color w:val="000000"/>
          <w:sz w:val="28"/>
          <w:szCs w:val="28"/>
        </w:rPr>
        <w:t>Разработка типовой коммуникативной ситуации</w:t>
      </w:r>
      <w:r>
        <w:rPr>
          <w:rFonts w:ascii="Times New Roman" w:hAnsi="Times New Roman"/>
          <w:color w:val="000000"/>
          <w:sz w:val="28"/>
          <w:szCs w:val="28"/>
        </w:rPr>
        <w:t>, например: разговор покупателя с продавцом, зрителя с кассиром театра, беседа матери с сыном по поводу его учебы в школе, учителя с учеником, беседа бывших однокашников, беседа коллекционеров, встреча близких людей и т.д.</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3. </w:t>
      </w:r>
      <w:r>
        <w:rPr>
          <w:rFonts w:ascii="Times New Roman" w:hAnsi="Times New Roman"/>
          <w:b/>
          <w:bCs/>
          <w:color w:val="000000"/>
          <w:sz w:val="28"/>
          <w:szCs w:val="28"/>
        </w:rPr>
        <w:t>Выделение трех видов общения</w:t>
      </w:r>
      <w:r>
        <w:rPr>
          <w:rFonts w:ascii="Times New Roman" w:hAnsi="Times New Roman"/>
          <w:color w:val="000000"/>
          <w:sz w:val="28"/>
          <w:szCs w:val="28"/>
        </w:rPr>
        <w:t>: индивидуальное, групповое и публичное.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4. </w:t>
      </w:r>
      <w:r>
        <w:rPr>
          <w:rFonts w:ascii="Times New Roman" w:hAnsi="Times New Roman"/>
          <w:b/>
          <w:bCs/>
          <w:color w:val="000000"/>
          <w:sz w:val="28"/>
          <w:szCs w:val="28"/>
        </w:rPr>
        <w:t>Разработка</w:t>
      </w:r>
      <w:r>
        <w:rPr>
          <w:rFonts w:ascii="Times New Roman" w:hAnsi="Times New Roman"/>
          <w:color w:val="000000"/>
          <w:sz w:val="28"/>
          <w:szCs w:val="28"/>
        </w:rPr>
        <w:t xml:space="preserve"> таких </w:t>
      </w:r>
      <w:r>
        <w:rPr>
          <w:rFonts w:ascii="Times New Roman" w:hAnsi="Times New Roman"/>
          <w:b/>
          <w:bCs/>
          <w:color w:val="000000"/>
          <w:sz w:val="28"/>
          <w:szCs w:val="28"/>
        </w:rPr>
        <w:t>моделей речевой коммуникации</w:t>
      </w:r>
      <w:r>
        <w:rPr>
          <w:rFonts w:ascii="Times New Roman" w:hAnsi="Times New Roman"/>
          <w:color w:val="000000"/>
          <w:sz w:val="28"/>
          <w:szCs w:val="28"/>
        </w:rPr>
        <w:t xml:space="preserve"> как:</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1) официальный индивидуальный контакт;</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деловой разговор;</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свободная беседа;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4) групповая официальная беседа;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5) монолог в групповой беседе;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6) публичное общение.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5. </w:t>
      </w:r>
      <w:r>
        <w:rPr>
          <w:rFonts w:ascii="Times New Roman" w:hAnsi="Times New Roman"/>
          <w:b/>
          <w:bCs/>
          <w:color w:val="000000"/>
          <w:sz w:val="28"/>
          <w:szCs w:val="28"/>
        </w:rPr>
        <w:t>Выделение восьми сфер устного</w:t>
      </w:r>
      <w:r>
        <w:rPr>
          <w:rFonts w:ascii="Times New Roman" w:hAnsi="Times New Roman"/>
          <w:color w:val="000000"/>
          <w:sz w:val="28"/>
          <w:szCs w:val="28"/>
        </w:rPr>
        <w:t xml:space="preserve"> </w:t>
      </w:r>
      <w:r>
        <w:rPr>
          <w:rFonts w:ascii="Times New Roman" w:hAnsi="Times New Roman"/>
          <w:b/>
          <w:bCs/>
          <w:color w:val="000000"/>
          <w:sz w:val="28"/>
          <w:szCs w:val="28"/>
        </w:rPr>
        <w:t>общения</w:t>
      </w:r>
      <w:r>
        <w:rPr>
          <w:rFonts w:ascii="Times New Roman" w:hAnsi="Times New Roman"/>
          <w:color w:val="000000"/>
          <w:sz w:val="28"/>
          <w:szCs w:val="28"/>
        </w:rPr>
        <w:t>:</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1) сервисная сфера;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2) семейная сфера;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3) профессионально-трудовая сфера;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lastRenderedPageBreak/>
        <w:t>5) сфера общественной деятельности;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6) административно-правовая сфера;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7) сфера игр и увлечений;</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8) зрелищно-массовая сфера.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color w:val="000000"/>
          <w:sz w:val="28"/>
          <w:szCs w:val="28"/>
        </w:rPr>
        <w:t>К недостаткам</w:t>
      </w:r>
      <w:r>
        <w:rPr>
          <w:rFonts w:ascii="Times New Roman" w:hAnsi="Times New Roman"/>
          <w:color w:val="000000"/>
          <w:sz w:val="28"/>
          <w:szCs w:val="28"/>
        </w:rPr>
        <w:t xml:space="preserve"> современной методологии обучения можно отнести: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1. </w:t>
      </w:r>
      <w:proofErr w:type="spellStart"/>
      <w:r>
        <w:rPr>
          <w:rFonts w:ascii="Times New Roman" w:hAnsi="Times New Roman"/>
          <w:b/>
          <w:bCs/>
          <w:color w:val="000000"/>
          <w:sz w:val="28"/>
          <w:szCs w:val="28"/>
        </w:rPr>
        <w:t>Непроработанность</w:t>
      </w:r>
      <w:proofErr w:type="spellEnd"/>
      <w:r>
        <w:rPr>
          <w:rFonts w:ascii="Times New Roman" w:hAnsi="Times New Roman"/>
          <w:b/>
          <w:bCs/>
          <w:color w:val="000000"/>
          <w:sz w:val="28"/>
          <w:szCs w:val="28"/>
        </w:rPr>
        <w:t xml:space="preserve"> формирования</w:t>
      </w:r>
      <w:r>
        <w:rPr>
          <w:rFonts w:ascii="Times New Roman" w:hAnsi="Times New Roman"/>
          <w:color w:val="000000"/>
          <w:sz w:val="28"/>
          <w:szCs w:val="28"/>
        </w:rPr>
        <w:t xml:space="preserve"> </w:t>
      </w:r>
      <w:r>
        <w:rPr>
          <w:rFonts w:ascii="Times New Roman" w:hAnsi="Times New Roman"/>
          <w:b/>
          <w:bCs/>
          <w:color w:val="000000"/>
          <w:sz w:val="28"/>
          <w:szCs w:val="28"/>
        </w:rPr>
        <w:t>фонетических навыков</w:t>
      </w:r>
      <w:r>
        <w:rPr>
          <w:rFonts w:ascii="Times New Roman" w:hAnsi="Times New Roman"/>
          <w:color w:val="000000"/>
          <w:sz w:val="28"/>
          <w:szCs w:val="28"/>
        </w:rPr>
        <w:t xml:space="preserve"> говорения таких как:</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ритмико-интонационные навыки, которые проявляются невыразительностью речи;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слухо</w:t>
      </w:r>
      <w:proofErr w:type="spellEnd"/>
      <w:r>
        <w:rPr>
          <w:rFonts w:ascii="Times New Roman" w:hAnsi="Times New Roman"/>
          <w:color w:val="000000"/>
          <w:sz w:val="28"/>
          <w:szCs w:val="28"/>
        </w:rPr>
        <w:t>-произносительные навыки, которые проявляются неспособностью понимать в полном объеме речь другого человека и формировать свою речь в адекватном объёме.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2. </w:t>
      </w:r>
      <w:proofErr w:type="spellStart"/>
      <w:r>
        <w:rPr>
          <w:rFonts w:ascii="Times New Roman" w:hAnsi="Times New Roman"/>
          <w:b/>
          <w:bCs/>
          <w:color w:val="000000"/>
          <w:sz w:val="28"/>
          <w:szCs w:val="28"/>
        </w:rPr>
        <w:t>Непроработанность</w:t>
      </w:r>
      <w:proofErr w:type="spellEnd"/>
      <w:r>
        <w:rPr>
          <w:rFonts w:ascii="Times New Roman" w:hAnsi="Times New Roman"/>
          <w:color w:val="000000"/>
          <w:sz w:val="28"/>
          <w:szCs w:val="28"/>
        </w:rPr>
        <w:t xml:space="preserve"> </w:t>
      </w:r>
      <w:r>
        <w:rPr>
          <w:rFonts w:ascii="Times New Roman" w:hAnsi="Times New Roman"/>
          <w:b/>
          <w:bCs/>
          <w:color w:val="000000"/>
          <w:sz w:val="28"/>
          <w:szCs w:val="28"/>
        </w:rPr>
        <w:t>формирования</w:t>
      </w:r>
      <w:r>
        <w:rPr>
          <w:rFonts w:ascii="Times New Roman" w:hAnsi="Times New Roman"/>
          <w:color w:val="000000"/>
          <w:sz w:val="28"/>
          <w:szCs w:val="28"/>
        </w:rPr>
        <w:t xml:space="preserve"> </w:t>
      </w:r>
      <w:r>
        <w:rPr>
          <w:rFonts w:ascii="Times New Roman" w:hAnsi="Times New Roman"/>
          <w:b/>
          <w:bCs/>
          <w:color w:val="000000"/>
          <w:sz w:val="28"/>
          <w:szCs w:val="28"/>
        </w:rPr>
        <w:t>лексических навыков</w:t>
      </w:r>
      <w:r>
        <w:rPr>
          <w:rFonts w:ascii="Times New Roman" w:hAnsi="Times New Roman"/>
          <w:color w:val="000000"/>
          <w:sz w:val="28"/>
          <w:szCs w:val="28"/>
        </w:rPr>
        <w:t xml:space="preserve"> говорения, в частности таких компонентов, как:</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лингвистический, который выражается в неспособности подбора для формирования устной речи соответствующих данному моменту слов, словосочетаний, идиом;</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методологический</w:t>
      </w:r>
      <w:proofErr w:type="gramEnd"/>
      <w:r>
        <w:rPr>
          <w:rFonts w:ascii="Times New Roman" w:hAnsi="Times New Roman"/>
          <w:color w:val="000000"/>
          <w:sz w:val="28"/>
          <w:szCs w:val="28"/>
        </w:rPr>
        <w:t>, который выражается в недостаточной проработке соответствующих разъяснений, памяток и инструкций по использованию лексической компоненты языка;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психологический, который выражается в недостаточной способности мгновенно вызывать из долговременной памяти эталон соответствующей лексической единицы в зависимости от конкретной речевой задачи и включать его в речевую цепь.</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3. </w:t>
      </w:r>
      <w:proofErr w:type="spellStart"/>
      <w:r>
        <w:rPr>
          <w:rFonts w:ascii="Times New Roman" w:hAnsi="Times New Roman"/>
          <w:b/>
          <w:bCs/>
          <w:color w:val="000000"/>
          <w:sz w:val="28"/>
          <w:szCs w:val="28"/>
        </w:rPr>
        <w:t>Непроработанность</w:t>
      </w:r>
      <w:proofErr w:type="spellEnd"/>
      <w:r>
        <w:rPr>
          <w:rFonts w:ascii="Times New Roman" w:hAnsi="Times New Roman"/>
          <w:b/>
          <w:bCs/>
          <w:color w:val="000000"/>
          <w:sz w:val="28"/>
          <w:szCs w:val="28"/>
        </w:rPr>
        <w:t xml:space="preserve"> способов</w:t>
      </w:r>
      <w:r>
        <w:rPr>
          <w:rFonts w:ascii="Times New Roman" w:hAnsi="Times New Roman"/>
          <w:color w:val="000000"/>
          <w:sz w:val="28"/>
          <w:szCs w:val="28"/>
        </w:rPr>
        <w:t xml:space="preserve"> формирования индивидуальных семантических полей учащихся и способов </w:t>
      </w:r>
      <w:proofErr w:type="spellStart"/>
      <w:r>
        <w:rPr>
          <w:rFonts w:ascii="Times New Roman" w:hAnsi="Times New Roman"/>
          <w:color w:val="000000"/>
          <w:sz w:val="28"/>
          <w:szCs w:val="28"/>
        </w:rPr>
        <w:t>семантизации</w:t>
      </w:r>
      <w:proofErr w:type="spellEnd"/>
      <w:r>
        <w:rPr>
          <w:rFonts w:ascii="Times New Roman" w:hAnsi="Times New Roman"/>
          <w:color w:val="000000"/>
          <w:sz w:val="28"/>
          <w:szCs w:val="28"/>
        </w:rPr>
        <w:t>, таких как:</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использование наглядности, т.е. сочетание визуальной образности предмета общения и его логической значимости;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использование синонимов и антонимов, т.е. наполнение речевого ряда контрастными лексическими единицами;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lastRenderedPageBreak/>
        <w:t>- использование известных способов словообразования, т.е. применений речевых шаблонов общения.</w:t>
      </w:r>
    </w:p>
    <w:p w:rsidR="003617E1" w:rsidRPr="003617E1" w:rsidRDefault="003617E1" w:rsidP="003617E1">
      <w:pPr>
        <w:pStyle w:val="a4"/>
        <w:spacing w:line="360" w:lineRule="auto"/>
        <w:jc w:val="both"/>
        <w:rPr>
          <w:b/>
          <w:sz w:val="28"/>
          <w:szCs w:val="28"/>
          <w:lang w:val="en-US"/>
        </w:rPr>
      </w:pPr>
    </w:p>
    <w:p w:rsidR="003617E1" w:rsidRDefault="003617E1" w:rsidP="003617E1">
      <w:pPr>
        <w:widowControl w:val="0"/>
        <w:autoSpaceDE w:val="0"/>
        <w:autoSpaceDN w:val="0"/>
        <w:adjustRightInd w:val="0"/>
        <w:spacing w:after="0" w:line="360" w:lineRule="auto"/>
        <w:jc w:val="center"/>
        <w:rPr>
          <w:rFonts w:ascii="Times New Roman" w:hAnsi="Times New Roman"/>
          <w:b/>
          <w:sz w:val="32"/>
          <w:szCs w:val="32"/>
        </w:rPr>
      </w:pPr>
      <w:r>
        <w:rPr>
          <w:rFonts w:ascii="Times New Roman" w:hAnsi="Times New Roman"/>
          <w:b/>
          <w:sz w:val="32"/>
          <w:szCs w:val="32"/>
        </w:rPr>
        <w:t>ГЛАВА 2.</w:t>
      </w:r>
    </w:p>
    <w:p w:rsidR="003617E1" w:rsidRDefault="003617E1" w:rsidP="003617E1">
      <w:pPr>
        <w:widowControl w:val="0"/>
        <w:autoSpaceDE w:val="0"/>
        <w:autoSpaceDN w:val="0"/>
        <w:adjustRightInd w:val="0"/>
        <w:spacing w:after="0" w:line="360" w:lineRule="auto"/>
        <w:jc w:val="center"/>
        <w:rPr>
          <w:rFonts w:ascii="Times New Roman" w:hAnsi="Times New Roman"/>
          <w:b/>
          <w:sz w:val="32"/>
          <w:szCs w:val="32"/>
        </w:rPr>
      </w:pPr>
      <w:r>
        <w:rPr>
          <w:rFonts w:ascii="Times New Roman" w:hAnsi="Times New Roman"/>
          <w:b/>
          <w:sz w:val="32"/>
          <w:szCs w:val="32"/>
        </w:rPr>
        <w:t>Практическая часть.</w:t>
      </w:r>
    </w:p>
    <w:p w:rsidR="003617E1" w:rsidRDefault="003617E1" w:rsidP="003617E1">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b/>
          <w:color w:val="000000"/>
          <w:sz w:val="32"/>
          <w:szCs w:val="32"/>
        </w:rPr>
        <w:t xml:space="preserve">2.1. </w:t>
      </w:r>
      <w:r>
        <w:rPr>
          <w:rFonts w:ascii="Times New Roman" w:hAnsi="Times New Roman"/>
          <w:b/>
          <w:bCs/>
          <w:sz w:val="32"/>
          <w:szCs w:val="32"/>
        </w:rPr>
        <w:t>Методы и приемы, используемые при  обучении говорению</w:t>
      </w:r>
      <w:r>
        <w:rPr>
          <w:rFonts w:ascii="Times New Roman" w:hAnsi="Times New Roman"/>
          <w:b/>
          <w:bCs/>
          <w:sz w:val="28"/>
          <w:szCs w:val="28"/>
        </w:rPr>
        <w:t>.</w:t>
      </w:r>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r>
        <w:rPr>
          <w:rFonts w:ascii="Times New Roman" w:hAnsi="Times New Roman"/>
          <w:sz w:val="28"/>
          <w:szCs w:val="28"/>
        </w:rPr>
        <w:t xml:space="preserve">Такой вид речевой деятельности, как говорение на английском языке, начинается с первых уроков английского языка. Чтобы создать мотивацию общения на иностранном языке в учебных условиях, необходимо использовать ситуацию. </w:t>
      </w:r>
      <w:proofErr w:type="gramStart"/>
      <w:r>
        <w:rPr>
          <w:rFonts w:ascii="Times New Roman" w:hAnsi="Times New Roman"/>
          <w:sz w:val="28"/>
          <w:szCs w:val="28"/>
        </w:rPr>
        <w:t>Ситуация - это обстоятельства, в которые ставится говорящий и которые вызывают у него потребность говорить.</w:t>
      </w:r>
      <w:proofErr w:type="gramEnd"/>
      <w:r>
        <w:rPr>
          <w:rFonts w:ascii="Times New Roman" w:hAnsi="Times New Roman"/>
          <w:sz w:val="28"/>
          <w:szCs w:val="28"/>
        </w:rPr>
        <w:t xml:space="preserve"> Так начинает формироваться диалогическая и монологическая речь на английском языке. При овладении диалогической речью в ситуациях повседневного общения, а также в связи с прочитанным или прослушанным произведением школьники учатся: </w:t>
      </w:r>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proofErr w:type="gramStart"/>
      <w:r>
        <w:rPr>
          <w:rFonts w:ascii="Times New Roman" w:hAnsi="Times New Roman"/>
          <w:sz w:val="28"/>
          <w:szCs w:val="28"/>
        </w:rPr>
        <w:t xml:space="preserve">• 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совместной деятельности; извиняться; предлагать что-то, поблагодарить / вежливо отказаться; </w:t>
      </w:r>
      <w:proofErr w:type="gramEnd"/>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proofErr w:type="gramStart"/>
      <w:r>
        <w:rPr>
          <w:rFonts w:ascii="Times New Roman" w:hAnsi="Times New Roman"/>
          <w:sz w:val="28"/>
          <w:szCs w:val="28"/>
        </w:rPr>
        <w:t xml:space="preserve">• вести диалог-расспрос, используя вопросы: кто? что? когда? где? куда? откуда? почему? зачем?; </w:t>
      </w:r>
      <w:proofErr w:type="gramEnd"/>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r>
        <w:rPr>
          <w:rFonts w:ascii="Times New Roman" w:hAnsi="Times New Roman"/>
          <w:sz w:val="28"/>
          <w:szCs w:val="28"/>
        </w:rPr>
        <w:t xml:space="preserve">• вести диалог побудительного характера: обратиться с просьбой, согласиться / отказаться выполнить просьбу; </w:t>
      </w:r>
      <w:proofErr w:type="gramStart"/>
      <w:r>
        <w:rPr>
          <w:rFonts w:ascii="Times New Roman" w:hAnsi="Times New Roman"/>
          <w:sz w:val="28"/>
          <w:szCs w:val="28"/>
        </w:rPr>
        <w:t>согласиться / не согласиться</w:t>
      </w:r>
      <w:proofErr w:type="gramEnd"/>
      <w:r>
        <w:rPr>
          <w:rFonts w:ascii="Times New Roman" w:hAnsi="Times New Roman"/>
          <w:sz w:val="28"/>
          <w:szCs w:val="28"/>
        </w:rPr>
        <w:t xml:space="preserve"> на предложение партнера; попросить о помощи и предложить свою помощь, попросить разрешения. </w:t>
      </w:r>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r>
        <w:rPr>
          <w:rFonts w:ascii="Times New Roman" w:hAnsi="Times New Roman"/>
          <w:sz w:val="28"/>
          <w:szCs w:val="28"/>
        </w:rPr>
        <w:lastRenderedPageBreak/>
        <w:t xml:space="preserve">При овладении диалогической речи я часто использую фронтальный опрос по изучаемым темам, например, тема «Знакомство»: я задаю ученикам вопросы, типа: </w:t>
      </w:r>
      <w:r>
        <w:rPr>
          <w:rFonts w:ascii="Times New Roman" w:hAnsi="Times New Roman"/>
          <w:sz w:val="28"/>
          <w:szCs w:val="28"/>
          <w:lang w:val="en-US"/>
        </w:rPr>
        <w:t>What</w:t>
      </w:r>
      <w:r w:rsidRPr="003617E1">
        <w:rPr>
          <w:rFonts w:ascii="Times New Roman" w:hAnsi="Times New Roman"/>
          <w:sz w:val="28"/>
          <w:szCs w:val="28"/>
        </w:rPr>
        <w:t xml:space="preserve"> </w:t>
      </w:r>
      <w:r>
        <w:rPr>
          <w:rFonts w:ascii="Times New Roman" w:hAnsi="Times New Roman"/>
          <w:sz w:val="28"/>
          <w:szCs w:val="28"/>
          <w:lang w:val="en-US"/>
        </w:rPr>
        <w:t>is</w:t>
      </w:r>
      <w:r w:rsidRPr="003617E1">
        <w:rPr>
          <w:rFonts w:ascii="Times New Roman" w:hAnsi="Times New Roman"/>
          <w:sz w:val="28"/>
          <w:szCs w:val="28"/>
        </w:rPr>
        <w:t xml:space="preserve"> </w:t>
      </w:r>
      <w:r>
        <w:rPr>
          <w:rFonts w:ascii="Times New Roman" w:hAnsi="Times New Roman"/>
          <w:sz w:val="28"/>
          <w:szCs w:val="28"/>
          <w:lang w:val="en-US"/>
        </w:rPr>
        <w:t>your</w:t>
      </w:r>
      <w:r w:rsidRPr="003617E1">
        <w:rPr>
          <w:rFonts w:ascii="Times New Roman" w:hAnsi="Times New Roman"/>
          <w:sz w:val="28"/>
          <w:szCs w:val="28"/>
        </w:rPr>
        <w:t xml:space="preserve"> </w:t>
      </w:r>
      <w:r>
        <w:rPr>
          <w:rFonts w:ascii="Times New Roman" w:hAnsi="Times New Roman"/>
          <w:sz w:val="28"/>
          <w:szCs w:val="28"/>
          <w:lang w:val="en-US"/>
        </w:rPr>
        <w:t>name</w:t>
      </w:r>
      <w:proofErr w:type="gramStart"/>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en-US"/>
        </w:rPr>
        <w:t>How</w:t>
      </w:r>
      <w:r w:rsidRPr="003617E1">
        <w:rPr>
          <w:rFonts w:ascii="Times New Roman" w:hAnsi="Times New Roman"/>
          <w:sz w:val="28"/>
          <w:szCs w:val="28"/>
        </w:rPr>
        <w:t xml:space="preserve"> </w:t>
      </w:r>
      <w:r>
        <w:rPr>
          <w:rFonts w:ascii="Times New Roman" w:hAnsi="Times New Roman"/>
          <w:sz w:val="28"/>
          <w:szCs w:val="28"/>
          <w:lang w:val="en-US"/>
        </w:rPr>
        <w:t>are</w:t>
      </w:r>
      <w:r w:rsidRPr="003617E1">
        <w:rPr>
          <w:rFonts w:ascii="Times New Roman" w:hAnsi="Times New Roman"/>
          <w:sz w:val="28"/>
          <w:szCs w:val="28"/>
        </w:rPr>
        <w:t xml:space="preserve"> </w:t>
      </w:r>
      <w:r>
        <w:rPr>
          <w:rFonts w:ascii="Times New Roman" w:hAnsi="Times New Roman"/>
          <w:sz w:val="28"/>
          <w:szCs w:val="28"/>
          <w:lang w:val="en-US"/>
        </w:rPr>
        <w:t>you</w:t>
      </w:r>
      <w:r>
        <w:rPr>
          <w:rFonts w:ascii="Times New Roman" w:hAnsi="Times New Roman"/>
          <w:sz w:val="28"/>
          <w:szCs w:val="28"/>
        </w:rPr>
        <w:t xml:space="preserve">?, </w:t>
      </w:r>
      <w:r>
        <w:rPr>
          <w:rFonts w:ascii="Times New Roman" w:hAnsi="Times New Roman"/>
          <w:sz w:val="28"/>
          <w:szCs w:val="28"/>
          <w:lang w:val="en-US"/>
        </w:rPr>
        <w:t>How</w:t>
      </w:r>
      <w:r w:rsidRPr="003617E1">
        <w:rPr>
          <w:rFonts w:ascii="Times New Roman" w:hAnsi="Times New Roman"/>
          <w:sz w:val="28"/>
          <w:szCs w:val="28"/>
        </w:rPr>
        <w:t xml:space="preserve"> </w:t>
      </w:r>
      <w:r>
        <w:rPr>
          <w:rFonts w:ascii="Times New Roman" w:hAnsi="Times New Roman"/>
          <w:sz w:val="28"/>
          <w:szCs w:val="28"/>
          <w:lang w:val="en-US"/>
        </w:rPr>
        <w:t>old</w:t>
      </w:r>
      <w:r w:rsidRPr="003617E1">
        <w:rPr>
          <w:rFonts w:ascii="Times New Roman" w:hAnsi="Times New Roman"/>
          <w:sz w:val="28"/>
          <w:szCs w:val="28"/>
        </w:rPr>
        <w:t xml:space="preserve"> </w:t>
      </w:r>
      <w:r>
        <w:rPr>
          <w:rFonts w:ascii="Times New Roman" w:hAnsi="Times New Roman"/>
          <w:sz w:val="28"/>
          <w:szCs w:val="28"/>
          <w:lang w:val="en-US"/>
        </w:rPr>
        <w:t>are</w:t>
      </w:r>
      <w:r w:rsidRPr="003617E1">
        <w:rPr>
          <w:rFonts w:ascii="Times New Roman" w:hAnsi="Times New Roman"/>
          <w:sz w:val="28"/>
          <w:szCs w:val="28"/>
        </w:rPr>
        <w:t xml:space="preserve"> </w:t>
      </w:r>
      <w:r>
        <w:rPr>
          <w:rFonts w:ascii="Times New Roman" w:hAnsi="Times New Roman"/>
          <w:sz w:val="28"/>
          <w:szCs w:val="28"/>
          <w:lang w:val="en-US"/>
        </w:rPr>
        <w:t>you</w:t>
      </w:r>
      <w:r>
        <w:rPr>
          <w:rFonts w:ascii="Times New Roman" w:hAnsi="Times New Roman"/>
          <w:sz w:val="28"/>
          <w:szCs w:val="28"/>
        </w:rPr>
        <w:t xml:space="preserve">? и т.д., а они мне отвечают о себе. Также учащимся </w:t>
      </w:r>
      <w:proofErr w:type="gramStart"/>
      <w:r>
        <w:rPr>
          <w:rFonts w:ascii="Times New Roman" w:hAnsi="Times New Roman"/>
          <w:sz w:val="28"/>
          <w:szCs w:val="28"/>
        </w:rPr>
        <w:t>представляется возможность</w:t>
      </w:r>
      <w:proofErr w:type="gramEnd"/>
      <w:r>
        <w:rPr>
          <w:rFonts w:ascii="Times New Roman" w:hAnsi="Times New Roman"/>
          <w:sz w:val="28"/>
          <w:szCs w:val="28"/>
        </w:rPr>
        <w:t xml:space="preserve"> составить диалоги по образцу и разыграть их перед одноклассниками. </w:t>
      </w:r>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r>
        <w:rPr>
          <w:rFonts w:ascii="Times New Roman" w:hAnsi="Times New Roman"/>
          <w:sz w:val="28"/>
          <w:szCs w:val="28"/>
        </w:rPr>
        <w:t xml:space="preserve">При овладении монологической речью дети учатся: </w:t>
      </w:r>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r>
        <w:rPr>
          <w:rFonts w:ascii="Times New Roman" w:hAnsi="Times New Roman"/>
          <w:sz w:val="28"/>
          <w:szCs w:val="28"/>
        </w:rPr>
        <w:t xml:space="preserve">• описывать картинку, фотографию, рисунок на заданную тему; </w:t>
      </w:r>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proofErr w:type="gramStart"/>
      <w:r>
        <w:rPr>
          <w:rFonts w:ascii="Times New Roman" w:hAnsi="Times New Roman"/>
          <w:sz w:val="28"/>
          <w:szCs w:val="28"/>
        </w:rPr>
        <w:t xml:space="preserve">• описывать животное, предмет, указывая название, качество, размер, количество, принадлежность, место расположения; </w:t>
      </w:r>
      <w:proofErr w:type="gramEnd"/>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proofErr w:type="gramStart"/>
      <w:r>
        <w:rPr>
          <w:rFonts w:ascii="Times New Roman" w:hAnsi="Times New Roman"/>
          <w:sz w:val="28"/>
          <w:szCs w:val="28"/>
        </w:rPr>
        <w:t xml:space="preserve">• кратко высказываться о себе, своей семье, своем друге, своем домашнем животном, герое любимой сказки / мультфильма, называя имя, возраст, место проживания, высказываться о школе, любимых занятиях, временах года, времени и т.д. </w:t>
      </w:r>
      <w:proofErr w:type="gramEnd"/>
    </w:p>
    <w:p w:rsidR="003617E1" w:rsidRDefault="003617E1" w:rsidP="003617E1">
      <w:pPr>
        <w:spacing w:before="100" w:beforeAutospacing="1" w:after="100" w:afterAutospacing="1" w:line="360" w:lineRule="auto"/>
        <w:ind w:firstLine="540"/>
        <w:jc w:val="both"/>
        <w:rPr>
          <w:rFonts w:ascii="Times New Roman" w:hAnsi="Times New Roman"/>
          <w:sz w:val="28"/>
          <w:szCs w:val="28"/>
        </w:rPr>
      </w:pPr>
      <w:r>
        <w:rPr>
          <w:rFonts w:ascii="Times New Roman" w:hAnsi="Times New Roman"/>
          <w:sz w:val="28"/>
          <w:szCs w:val="28"/>
        </w:rPr>
        <w:t xml:space="preserve">Такого рода монологические высказывания строятся на примерах, данных в учебнике. В своей работе я опираюсь на учебно-методический комплект (УМК) под редакцией Ю.Е Ваулина, Д. Дули, О.Е. </w:t>
      </w:r>
      <w:proofErr w:type="spellStart"/>
      <w:r>
        <w:rPr>
          <w:rFonts w:ascii="Times New Roman" w:hAnsi="Times New Roman"/>
          <w:sz w:val="28"/>
          <w:szCs w:val="28"/>
        </w:rPr>
        <w:t>Подоляко</w:t>
      </w:r>
      <w:proofErr w:type="spellEnd"/>
      <w:r>
        <w:rPr>
          <w:rFonts w:ascii="Times New Roman" w:hAnsi="Times New Roman"/>
          <w:sz w:val="28"/>
          <w:szCs w:val="28"/>
        </w:rPr>
        <w:t xml:space="preserve">. Данный комплект предлагает разнообразный материал для развития речевых навыков школьников. Большое значение имеет и наглядность. В 5-ом классе я работаю по учебнику” Английский в фокусе”. Например, по теме «Семья», ребята рисуют генеалогическое древо своей семьи и, показывая его, рассказывают о членах своей семьи. При овладении монологической речью дети также учатся </w:t>
      </w:r>
    </w:p>
    <w:p w:rsidR="003617E1" w:rsidRDefault="003617E1" w:rsidP="003617E1">
      <w:pPr>
        <w:spacing w:line="360" w:lineRule="auto"/>
        <w:rPr>
          <w:rFonts w:ascii="Times New Roman" w:hAnsi="Times New Roman"/>
          <w:sz w:val="28"/>
          <w:szCs w:val="28"/>
        </w:rPr>
      </w:pPr>
      <w:r>
        <w:rPr>
          <w:rFonts w:ascii="Times New Roman" w:hAnsi="Times New Roman"/>
          <w:sz w:val="28"/>
          <w:szCs w:val="28"/>
        </w:rPr>
        <w:t xml:space="preserve">- передавать содержание прочитанного / услышанного текста с опорой на иллюстрацию, ключевые слова, </w:t>
      </w:r>
      <w:proofErr w:type="spellStart"/>
      <w:r>
        <w:rPr>
          <w:rFonts w:ascii="Times New Roman" w:hAnsi="Times New Roman"/>
          <w:sz w:val="28"/>
          <w:szCs w:val="28"/>
        </w:rPr>
        <w:t>план</w:t>
      </w:r>
      <w:proofErr w:type="gramStart"/>
      <w:r>
        <w:rPr>
          <w:rFonts w:ascii="Times New Roman" w:hAnsi="Times New Roman"/>
          <w:sz w:val="28"/>
          <w:szCs w:val="28"/>
        </w:rPr>
        <w:t>,в</w:t>
      </w:r>
      <w:proofErr w:type="gramEnd"/>
      <w:r>
        <w:rPr>
          <w:rFonts w:ascii="Times New Roman" w:hAnsi="Times New Roman"/>
          <w:sz w:val="28"/>
          <w:szCs w:val="28"/>
        </w:rPr>
        <w:t>опросы</w:t>
      </w:r>
      <w:proofErr w:type="spellEnd"/>
      <w:r>
        <w:rPr>
          <w:rFonts w:ascii="Times New Roman" w:hAnsi="Times New Roman"/>
          <w:sz w:val="28"/>
          <w:szCs w:val="28"/>
        </w:rPr>
        <w:t xml:space="preserve"> к тексту, таблицы;</w:t>
      </w:r>
    </w:p>
    <w:p w:rsidR="003617E1" w:rsidRDefault="003617E1" w:rsidP="003617E1">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воспроизводить выученные стихи, песни, рифмовки.</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На уроке иностранного языка особое место занимают формы занятий, которые обеспечивают активное участие в уроке каждого ученика, стимулируют речевое общение, способствуют формированию интереса и стремления изучать иностранный язык.</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Одним из активных методов является – игра. В своей практике я использую игры, способствующие развитию лексической, фонетической стороны внимания. Например, в начале урока целесообразно проводить артикуляцию органов речи учащихся при произнесении отдельных английских звуков.</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Также помимо игровой деятельности можно использовать метод компьютерной техники, всевозможные обучающие программы, которые привлекают внимание учащихся к изучению иностранного языка и тем самым непроизвольно учащиеся начинают говорить словосочетания, предложения и т.д. Также я хотела обратить внимание учителей на то, что не надо пренебрегать теми заданиями, где стоит значок составления диалога, работа в парах, ответы на вопросы, которые очень часто встречаются среди заданий и способствуют развитию говорению.</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Как показывает опыт, учителя часто пренебрегают стихами и рифмовками на уроках английского языка. У детей обычно неустойчивое внимание. Поэтому обязательно в плане урока необходимо предусматривать виды работ, которые снимают напряжение, переключают внимание детей, вызывают положительное эмоциональное настроение. А то, что пережито эмоционально положительно, надолго остаётся в памяти, оставляя след в сознании ребёнка. Благодаря рифме легко активизируются в устной речи лексико-грамматические структуры.</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Во-первых, стихи, песни – это тот текстовый материал, который дети любят, который им интересен, следовательно, работа с ними положительно эмоционально окрашена для ученика, что, как уже сказано, в значительной степени содействует усвоению материала.</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Во-вторых, аутентичный литературный или фольклорный материал способствует постижению языка в контексте культур.</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В-третьих, поэтические тексты и песни являются прекрасным материалом для отработки ритма, интонации иноязычной речи, совершенствование произношения.</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В-четвертых, при работе со стихами и песнями мы решаем проблему многократного повторения высказываний по одной модели или восприятии одного и того же слова. Многократное воспроизведение песни или стихотворения не воспринимается как искусственное.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Из опыта работы могу сказать, что драматизация способствует увеличению словарного запаса, развивает навыки говорения. Учащиеся совершенствуют умения и навыки диалогической речи, учатся выразительно и эмоционально читать свои роли. Разыгрывая роль, ученик не просто начинает говорить языком литературного персонажа, он становится этим героем на несколько минут.</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Подготовка к драматизации проходит несколько этапов.</w:t>
      </w:r>
    </w:p>
    <w:p w:rsidR="003617E1" w:rsidRDefault="003617E1" w:rsidP="003617E1">
      <w:pPr>
        <w:widowControl w:val="0"/>
        <w:tabs>
          <w:tab w:val="left" w:pos="720"/>
        </w:tabs>
        <w:autoSpaceDE w:val="0"/>
        <w:autoSpaceDN w:val="0"/>
        <w:adjustRightInd w:val="0"/>
        <w:spacing w:after="0" w:line="360" w:lineRule="auto"/>
        <w:ind w:left="720" w:hanging="360"/>
        <w:jc w:val="both"/>
        <w:rPr>
          <w:rFonts w:ascii="Times New Roman" w:hAnsi="Times New Roman"/>
          <w:sz w:val="28"/>
          <w:szCs w:val="28"/>
        </w:rPr>
      </w:pPr>
      <w:r>
        <w:rPr>
          <w:rFonts w:ascii="Times New Roman" w:hAnsi="Times New Roman"/>
          <w:sz w:val="28"/>
          <w:szCs w:val="28"/>
        </w:rPr>
        <w:t>Чтение и перевод драматизируемого текста.</w:t>
      </w:r>
    </w:p>
    <w:p w:rsidR="003617E1" w:rsidRDefault="003617E1" w:rsidP="003617E1">
      <w:pPr>
        <w:widowControl w:val="0"/>
        <w:tabs>
          <w:tab w:val="left" w:pos="720"/>
        </w:tabs>
        <w:autoSpaceDE w:val="0"/>
        <w:autoSpaceDN w:val="0"/>
        <w:adjustRightInd w:val="0"/>
        <w:spacing w:after="0" w:line="360" w:lineRule="auto"/>
        <w:ind w:left="720" w:hanging="360"/>
        <w:jc w:val="both"/>
        <w:rPr>
          <w:rFonts w:ascii="Times New Roman" w:hAnsi="Times New Roman"/>
          <w:sz w:val="28"/>
          <w:szCs w:val="28"/>
        </w:rPr>
      </w:pPr>
      <w:r>
        <w:rPr>
          <w:rFonts w:ascii="Times New Roman" w:hAnsi="Times New Roman"/>
          <w:sz w:val="28"/>
          <w:szCs w:val="28"/>
        </w:rPr>
        <w:t>Прослушивание на аудионосителе.</w:t>
      </w:r>
    </w:p>
    <w:p w:rsidR="003617E1" w:rsidRDefault="003617E1" w:rsidP="003617E1">
      <w:pPr>
        <w:widowControl w:val="0"/>
        <w:tabs>
          <w:tab w:val="left" w:pos="720"/>
        </w:tabs>
        <w:autoSpaceDE w:val="0"/>
        <w:autoSpaceDN w:val="0"/>
        <w:adjustRightInd w:val="0"/>
        <w:spacing w:after="0" w:line="360" w:lineRule="auto"/>
        <w:ind w:left="720" w:hanging="360"/>
        <w:jc w:val="both"/>
        <w:rPr>
          <w:rFonts w:ascii="Times New Roman" w:hAnsi="Times New Roman"/>
          <w:sz w:val="28"/>
          <w:szCs w:val="28"/>
        </w:rPr>
      </w:pPr>
      <w:r>
        <w:rPr>
          <w:rFonts w:ascii="Times New Roman" w:hAnsi="Times New Roman"/>
          <w:sz w:val="28"/>
          <w:szCs w:val="28"/>
        </w:rPr>
        <w:t>Беседа о характерах персонажей.</w:t>
      </w:r>
    </w:p>
    <w:p w:rsidR="003617E1" w:rsidRDefault="003617E1" w:rsidP="003617E1">
      <w:pPr>
        <w:widowControl w:val="0"/>
        <w:tabs>
          <w:tab w:val="left" w:pos="720"/>
        </w:tabs>
        <w:autoSpaceDE w:val="0"/>
        <w:autoSpaceDN w:val="0"/>
        <w:adjustRightInd w:val="0"/>
        <w:spacing w:after="0" w:line="360" w:lineRule="auto"/>
        <w:ind w:left="720" w:hanging="360"/>
        <w:jc w:val="both"/>
        <w:rPr>
          <w:rFonts w:ascii="Times New Roman" w:hAnsi="Times New Roman"/>
          <w:sz w:val="28"/>
          <w:szCs w:val="28"/>
        </w:rPr>
      </w:pPr>
      <w:r>
        <w:rPr>
          <w:rFonts w:ascii="Times New Roman" w:hAnsi="Times New Roman"/>
          <w:sz w:val="28"/>
          <w:szCs w:val="28"/>
        </w:rPr>
        <w:t>Заучивание ролей.</w:t>
      </w:r>
    </w:p>
    <w:p w:rsidR="003617E1" w:rsidRDefault="003617E1" w:rsidP="003617E1">
      <w:pPr>
        <w:widowControl w:val="0"/>
        <w:tabs>
          <w:tab w:val="left" w:pos="720"/>
        </w:tabs>
        <w:autoSpaceDE w:val="0"/>
        <w:autoSpaceDN w:val="0"/>
        <w:adjustRightInd w:val="0"/>
        <w:spacing w:after="0" w:line="360" w:lineRule="auto"/>
        <w:ind w:left="720" w:hanging="360"/>
        <w:jc w:val="both"/>
        <w:rPr>
          <w:rFonts w:ascii="Times New Roman" w:hAnsi="Times New Roman"/>
          <w:sz w:val="28"/>
          <w:szCs w:val="28"/>
        </w:rPr>
      </w:pPr>
      <w:r>
        <w:rPr>
          <w:rFonts w:ascii="Times New Roman" w:hAnsi="Times New Roman"/>
          <w:sz w:val="28"/>
          <w:szCs w:val="28"/>
        </w:rPr>
        <w:t>Воспроизведение.</w:t>
      </w:r>
    </w:p>
    <w:p w:rsidR="003617E1" w:rsidRDefault="003617E1" w:rsidP="003617E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На мой взгляд, учителя не должны бояться показаться непрофессиональными с точки зрения режиссуры и драматургии, ведь конечная цель постановки — не создание театрального шедевра, а вовлечение детей в творческий процесс обучения языку. Таким образом, можно сделать вывод, что при изучении говорению необходимо использовать все вышесказанные методы и приемы в комплексе. В этом случае достигаются высокие результаты в усвоении говорения, формируются речевые навыки и развивается интерес детей к предмету.</w:t>
      </w:r>
    </w:p>
    <w:p w:rsidR="003617E1" w:rsidRPr="003617E1" w:rsidRDefault="003617E1" w:rsidP="003617E1">
      <w:pPr>
        <w:spacing w:before="100" w:beforeAutospacing="1" w:after="100" w:afterAutospacing="1" w:line="360" w:lineRule="auto"/>
        <w:jc w:val="both"/>
        <w:rPr>
          <w:rFonts w:ascii="Times New Roman" w:eastAsia="Times New Roman" w:hAnsi="Times New Roman"/>
          <w:b/>
          <w:sz w:val="28"/>
          <w:szCs w:val="28"/>
          <w:lang w:val="en-US" w:eastAsia="ru-RU"/>
        </w:rPr>
      </w:pPr>
    </w:p>
    <w:p w:rsidR="003617E1" w:rsidRDefault="003617E1" w:rsidP="003617E1">
      <w:pPr>
        <w:spacing w:before="100" w:beforeAutospacing="1" w:after="100" w:afterAutospacing="1" w:line="360" w:lineRule="auto"/>
        <w:ind w:hanging="360"/>
        <w:jc w:val="center"/>
        <w:rPr>
          <w:rFonts w:ascii="Times New Roman" w:eastAsia="Times New Roman" w:hAnsi="Times New Roman"/>
          <w:sz w:val="32"/>
          <w:szCs w:val="32"/>
          <w:lang w:eastAsia="ru-RU"/>
        </w:rPr>
      </w:pPr>
      <w:r>
        <w:rPr>
          <w:rFonts w:ascii="Times New Roman" w:eastAsia="Times New Roman" w:hAnsi="Times New Roman"/>
          <w:b/>
          <w:sz w:val="32"/>
          <w:szCs w:val="32"/>
          <w:lang w:eastAsia="ru-RU"/>
        </w:rPr>
        <w:t xml:space="preserve">2.2 </w:t>
      </w:r>
      <w:r>
        <w:rPr>
          <w:rFonts w:ascii="Times New Roman" w:hAnsi="Times New Roman"/>
          <w:b/>
          <w:sz w:val="32"/>
          <w:szCs w:val="32"/>
        </w:rPr>
        <w:t>Типовые упражнения на развитие навыков устной речи</w:t>
      </w:r>
    </w:p>
    <w:p w:rsidR="003617E1" w:rsidRDefault="003617E1" w:rsidP="003617E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данном разделе автор хотела бы представить основные типы упражнений, которые применяются при формирован</w:t>
      </w:r>
      <w:proofErr w:type="gramStart"/>
      <w:r>
        <w:rPr>
          <w:rFonts w:ascii="Times New Roman" w:hAnsi="Times New Roman"/>
          <w:sz w:val="28"/>
          <w:szCs w:val="28"/>
        </w:rPr>
        <w:t>ии у у</w:t>
      </w:r>
      <w:proofErr w:type="gramEnd"/>
      <w:r>
        <w:rPr>
          <w:rFonts w:ascii="Times New Roman" w:hAnsi="Times New Roman"/>
          <w:sz w:val="28"/>
          <w:szCs w:val="28"/>
        </w:rPr>
        <w:t xml:space="preserve">чащихся навыков говорения.                                                                                                                   Прежде всего, я рассматриваю игру как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w:t>
      </w:r>
      <w:proofErr w:type="gramStart"/>
      <w:r>
        <w:rPr>
          <w:rFonts w:ascii="Times New Roman" w:hAnsi="Times New Roman"/>
          <w:sz w:val="28"/>
          <w:szCs w:val="28"/>
        </w:rPr>
        <w:t>присущим</w:t>
      </w:r>
      <w:proofErr w:type="gramEnd"/>
      <w:r>
        <w:rPr>
          <w:rFonts w:ascii="Times New Roman" w:hAnsi="Times New Roman"/>
          <w:sz w:val="28"/>
          <w:szCs w:val="28"/>
        </w:rPr>
        <w:t xml:space="preserve"> ему признаками – эмоциональностью, спонтанностью, целенаправленностью речевого воздействия.</w:t>
      </w:r>
    </w:p>
    <w:p w:rsidR="003617E1" w:rsidRDefault="003617E1" w:rsidP="003617E1">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Приведу примеры тех игр, которые я использую на своих уроках:</w:t>
      </w:r>
    </w:p>
    <w:p w:rsidR="003617E1" w:rsidRDefault="003617E1" w:rsidP="003617E1">
      <w:pPr>
        <w:widowControl w:val="0"/>
        <w:autoSpaceDE w:val="0"/>
        <w:autoSpaceDN w:val="0"/>
        <w:adjustRightInd w:val="0"/>
        <w:spacing w:line="360" w:lineRule="auto"/>
        <w:ind w:firstLine="709"/>
        <w:jc w:val="both"/>
        <w:rPr>
          <w:rFonts w:ascii="Times New Roman" w:hAnsi="Times New Roman"/>
          <w:b/>
          <w:sz w:val="28"/>
          <w:szCs w:val="28"/>
        </w:rPr>
      </w:pPr>
      <w:r>
        <w:rPr>
          <w:rFonts w:ascii="Times New Roman" w:hAnsi="Times New Roman"/>
          <w:b/>
          <w:sz w:val="28"/>
          <w:szCs w:val="28"/>
        </w:rPr>
        <w:t xml:space="preserve">Фонетические: </w:t>
      </w:r>
    </w:p>
    <w:p w:rsidR="003617E1" w:rsidRDefault="003617E1" w:rsidP="003617E1">
      <w:pPr>
        <w:widowControl w:val="0"/>
        <w:autoSpaceDE w:val="0"/>
        <w:autoSpaceDN w:val="0"/>
        <w:adjustRightInd w:val="0"/>
        <w:spacing w:before="100" w:after="100" w:line="360" w:lineRule="auto"/>
        <w:ind w:firstLine="709"/>
        <w:jc w:val="both"/>
        <w:rPr>
          <w:rFonts w:ascii="Times New Roman" w:hAnsi="Times New Roman"/>
          <w:sz w:val="28"/>
          <w:szCs w:val="28"/>
        </w:rPr>
      </w:pPr>
      <w:r>
        <w:rPr>
          <w:rFonts w:ascii="Times New Roman" w:hAnsi="Times New Roman"/>
          <w:sz w:val="28"/>
          <w:szCs w:val="28"/>
        </w:rPr>
        <w:t xml:space="preserve">  Игра в мяч. A </w:t>
      </w:r>
      <w:proofErr w:type="spellStart"/>
      <w:r>
        <w:rPr>
          <w:rFonts w:ascii="Times New Roman" w:hAnsi="Times New Roman"/>
          <w:sz w:val="28"/>
          <w:szCs w:val="28"/>
        </w:rPr>
        <w:t>funny</w:t>
      </w:r>
      <w:proofErr w:type="spellEnd"/>
      <w:r>
        <w:rPr>
          <w:rFonts w:ascii="Times New Roman" w:hAnsi="Times New Roman"/>
          <w:sz w:val="28"/>
          <w:szCs w:val="28"/>
        </w:rPr>
        <w:t xml:space="preserve"> </w:t>
      </w:r>
      <w:proofErr w:type="spellStart"/>
      <w:r>
        <w:rPr>
          <w:rFonts w:ascii="Times New Roman" w:hAnsi="Times New Roman"/>
          <w:sz w:val="28"/>
          <w:szCs w:val="28"/>
        </w:rPr>
        <w:t>ball</w:t>
      </w:r>
      <w:proofErr w:type="spellEnd"/>
      <w:r>
        <w:rPr>
          <w:rFonts w:ascii="Times New Roman" w:hAnsi="Times New Roman"/>
          <w:sz w:val="28"/>
          <w:szCs w:val="28"/>
        </w:rPr>
        <w:t>. Условия: учащиеся встают в круг. Учитель – в центре с мячом. Учитель бросает мяч и называет любое английское слово (можно как из пройденной лексики, так и новые слова), ребенок ловит мяч и называет букву, с которой начинается это слово, возвращая мяч учителю.</w:t>
      </w:r>
    </w:p>
    <w:p w:rsidR="003617E1" w:rsidRDefault="003617E1" w:rsidP="003617E1">
      <w:pPr>
        <w:widowControl w:val="0"/>
        <w:autoSpaceDE w:val="0"/>
        <w:autoSpaceDN w:val="0"/>
        <w:adjustRightInd w:val="0"/>
        <w:ind w:firstLine="709"/>
        <w:rPr>
          <w:rFonts w:ascii="Times New Roman" w:hAnsi="Times New Roman"/>
          <w:b/>
          <w:sz w:val="28"/>
          <w:szCs w:val="28"/>
        </w:rPr>
      </w:pPr>
      <w:r>
        <w:rPr>
          <w:rFonts w:ascii="Times New Roman" w:hAnsi="Times New Roman"/>
          <w:b/>
          <w:sz w:val="28"/>
          <w:szCs w:val="28"/>
        </w:rPr>
        <w:t>Лексические игры:</w:t>
      </w:r>
    </w:p>
    <w:p w:rsidR="003617E1" w:rsidRDefault="003617E1" w:rsidP="003617E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Варианты заданий:</w:t>
      </w:r>
    </w:p>
    <w:p w:rsidR="003617E1" w:rsidRDefault="003617E1" w:rsidP="003617E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Выскажи свое мнение. </w:t>
      </w:r>
    </w:p>
    <w:p w:rsidR="003617E1" w:rsidRDefault="003617E1" w:rsidP="003617E1">
      <w:pPr>
        <w:widowControl w:val="0"/>
        <w:autoSpaceDE w:val="0"/>
        <w:autoSpaceDN w:val="0"/>
        <w:adjustRightInd w:val="0"/>
        <w:ind w:firstLine="709"/>
        <w:rPr>
          <w:rFonts w:ascii="Times New Roman" w:hAnsi="Times New Roman"/>
          <w:sz w:val="28"/>
          <w:szCs w:val="28"/>
          <w:lang w:val="en-US"/>
        </w:rPr>
      </w:pPr>
      <w:r>
        <w:rPr>
          <w:rFonts w:ascii="Times New Roman" w:hAnsi="Times New Roman"/>
          <w:sz w:val="28"/>
          <w:szCs w:val="28"/>
        </w:rPr>
        <w:t>Используй</w:t>
      </w:r>
      <w:r>
        <w:rPr>
          <w:rFonts w:ascii="Times New Roman" w:hAnsi="Times New Roman"/>
          <w:sz w:val="28"/>
          <w:szCs w:val="28"/>
          <w:lang w:val="en-US"/>
        </w:rPr>
        <w:t xml:space="preserve"> </w:t>
      </w:r>
      <w:r>
        <w:rPr>
          <w:rFonts w:ascii="Times New Roman" w:hAnsi="Times New Roman"/>
          <w:sz w:val="28"/>
          <w:szCs w:val="28"/>
        </w:rPr>
        <w:t>фразы</w:t>
      </w:r>
      <w:r>
        <w:rPr>
          <w:rFonts w:ascii="Times New Roman" w:hAnsi="Times New Roman"/>
          <w:sz w:val="28"/>
          <w:szCs w:val="28"/>
          <w:lang w:val="en-US"/>
        </w:rPr>
        <w:t xml:space="preserve">: I like …, because he is … </w:t>
      </w:r>
    </w:p>
    <w:p w:rsidR="003617E1" w:rsidRDefault="003617E1" w:rsidP="003617E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 Оцени свои умения  </w:t>
      </w:r>
    </w:p>
    <w:p w:rsidR="003617E1" w:rsidRDefault="003617E1" w:rsidP="003617E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Используй фразы: I </w:t>
      </w:r>
      <w:proofErr w:type="spellStart"/>
      <w:r>
        <w:rPr>
          <w:rFonts w:ascii="Times New Roman" w:hAnsi="Times New Roman"/>
          <w:sz w:val="28"/>
          <w:szCs w:val="28"/>
        </w:rPr>
        <w:t>can</w:t>
      </w:r>
      <w:proofErr w:type="spellEnd"/>
      <w:r>
        <w:rPr>
          <w:rFonts w:ascii="Times New Roman" w:hAnsi="Times New Roman"/>
          <w:sz w:val="28"/>
          <w:szCs w:val="28"/>
        </w:rPr>
        <w:t xml:space="preserve"> … </w:t>
      </w:r>
      <w:proofErr w:type="spellStart"/>
      <w:r>
        <w:rPr>
          <w:rFonts w:ascii="Times New Roman" w:hAnsi="Times New Roman"/>
          <w:sz w:val="28"/>
          <w:szCs w:val="28"/>
        </w:rPr>
        <w:t>well</w:t>
      </w:r>
      <w:proofErr w:type="spellEnd"/>
      <w:r>
        <w:rPr>
          <w:rFonts w:ascii="Times New Roman" w:hAnsi="Times New Roman"/>
          <w:sz w:val="28"/>
          <w:szCs w:val="28"/>
        </w:rPr>
        <w:t xml:space="preserve"> / </w:t>
      </w:r>
      <w:proofErr w:type="spellStart"/>
      <w:r>
        <w:rPr>
          <w:rFonts w:ascii="Times New Roman" w:hAnsi="Times New Roman"/>
          <w:sz w:val="28"/>
          <w:szCs w:val="28"/>
        </w:rPr>
        <w:t>very</w:t>
      </w:r>
      <w:proofErr w:type="spellEnd"/>
      <w:r>
        <w:rPr>
          <w:rFonts w:ascii="Times New Roman" w:hAnsi="Times New Roman"/>
          <w:sz w:val="28"/>
          <w:szCs w:val="28"/>
        </w:rPr>
        <w:t xml:space="preserve"> </w:t>
      </w:r>
      <w:proofErr w:type="spellStart"/>
      <w:r>
        <w:rPr>
          <w:rFonts w:ascii="Times New Roman" w:hAnsi="Times New Roman"/>
          <w:sz w:val="28"/>
          <w:szCs w:val="28"/>
        </w:rPr>
        <w:t>well</w:t>
      </w:r>
      <w:proofErr w:type="spellEnd"/>
      <w:r>
        <w:rPr>
          <w:rFonts w:ascii="Times New Roman" w:hAnsi="Times New Roman"/>
          <w:sz w:val="28"/>
          <w:szCs w:val="28"/>
        </w:rPr>
        <w:t xml:space="preserve"> </w:t>
      </w:r>
    </w:p>
    <w:p w:rsidR="003617E1" w:rsidRDefault="003617E1" w:rsidP="003617E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Обсуди с партнером меню на обед. </w:t>
      </w:r>
    </w:p>
    <w:p w:rsidR="003617E1" w:rsidRDefault="003617E1" w:rsidP="003617E1">
      <w:pPr>
        <w:widowControl w:val="0"/>
        <w:autoSpaceDE w:val="0"/>
        <w:autoSpaceDN w:val="0"/>
        <w:adjustRightInd w:val="0"/>
        <w:ind w:firstLine="709"/>
        <w:rPr>
          <w:rFonts w:ascii="Times New Roman" w:hAnsi="Times New Roman"/>
          <w:sz w:val="28"/>
          <w:szCs w:val="28"/>
          <w:lang w:val="en-US"/>
        </w:rPr>
      </w:pPr>
      <w:r>
        <w:rPr>
          <w:rFonts w:ascii="Times New Roman" w:hAnsi="Times New Roman"/>
          <w:sz w:val="28"/>
          <w:szCs w:val="28"/>
        </w:rPr>
        <w:t>Используй</w:t>
      </w:r>
      <w:r>
        <w:rPr>
          <w:rFonts w:ascii="Times New Roman" w:hAnsi="Times New Roman"/>
          <w:sz w:val="28"/>
          <w:szCs w:val="28"/>
          <w:lang w:val="en-US"/>
        </w:rPr>
        <w:t xml:space="preserve"> </w:t>
      </w:r>
      <w:r>
        <w:rPr>
          <w:rFonts w:ascii="Times New Roman" w:hAnsi="Times New Roman"/>
          <w:sz w:val="28"/>
          <w:szCs w:val="28"/>
        </w:rPr>
        <w:t>фразы</w:t>
      </w:r>
      <w:r>
        <w:rPr>
          <w:rFonts w:ascii="Times New Roman" w:hAnsi="Times New Roman"/>
          <w:sz w:val="28"/>
          <w:szCs w:val="28"/>
          <w:lang w:val="en-US"/>
        </w:rPr>
        <w:t xml:space="preserve">: I like …/ I don’t like </w:t>
      </w:r>
    </w:p>
    <w:p w:rsidR="003617E1" w:rsidRDefault="003617E1" w:rsidP="003617E1">
      <w:pPr>
        <w:widowControl w:val="0"/>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4. Обсуди с партнером, какой подарок на день рождения можно подарить вашему общему знакомому.</w:t>
      </w:r>
    </w:p>
    <w:p w:rsidR="003617E1" w:rsidRDefault="003617E1" w:rsidP="003617E1">
      <w:pPr>
        <w:widowControl w:val="0"/>
        <w:autoSpaceDE w:val="0"/>
        <w:autoSpaceDN w:val="0"/>
        <w:adjustRightInd w:val="0"/>
        <w:spacing w:line="360" w:lineRule="auto"/>
        <w:ind w:firstLine="709"/>
        <w:rPr>
          <w:rFonts w:ascii="Times New Roman" w:hAnsi="Times New Roman"/>
          <w:sz w:val="28"/>
          <w:szCs w:val="28"/>
          <w:lang w:val="en-US"/>
        </w:rPr>
      </w:pPr>
      <w:r>
        <w:rPr>
          <w:rFonts w:ascii="Times New Roman" w:hAnsi="Times New Roman"/>
          <w:sz w:val="28"/>
          <w:szCs w:val="28"/>
        </w:rPr>
        <w:t> Используй</w:t>
      </w:r>
      <w:r>
        <w:rPr>
          <w:rFonts w:ascii="Times New Roman" w:hAnsi="Times New Roman"/>
          <w:sz w:val="28"/>
          <w:szCs w:val="28"/>
          <w:lang w:val="en-US"/>
        </w:rPr>
        <w:t xml:space="preserve"> </w:t>
      </w:r>
      <w:r>
        <w:rPr>
          <w:rFonts w:ascii="Times New Roman" w:hAnsi="Times New Roman"/>
          <w:sz w:val="28"/>
          <w:szCs w:val="28"/>
        </w:rPr>
        <w:t>фразы</w:t>
      </w:r>
      <w:r>
        <w:rPr>
          <w:rFonts w:ascii="Times New Roman" w:hAnsi="Times New Roman"/>
          <w:sz w:val="28"/>
          <w:szCs w:val="28"/>
          <w:lang w:val="en-US"/>
        </w:rPr>
        <w:t>: It’s great! I like it. It’s awful. I hate it.</w:t>
      </w:r>
    </w:p>
    <w:p w:rsidR="003617E1" w:rsidRDefault="003617E1" w:rsidP="003617E1">
      <w:pPr>
        <w:widowControl w:val="0"/>
        <w:autoSpaceDE w:val="0"/>
        <w:autoSpaceDN w:val="0"/>
        <w:adjustRightInd w:val="0"/>
        <w:spacing w:line="360" w:lineRule="auto"/>
        <w:ind w:firstLine="709"/>
        <w:rPr>
          <w:rFonts w:ascii="Times New Roman" w:hAnsi="Times New Roman"/>
          <w:sz w:val="28"/>
          <w:szCs w:val="28"/>
          <w:lang w:val="en-US"/>
        </w:rPr>
      </w:pPr>
      <w:r>
        <w:rPr>
          <w:rFonts w:ascii="Times New Roman" w:hAnsi="Times New Roman"/>
          <w:sz w:val="28"/>
          <w:szCs w:val="28"/>
        </w:rPr>
        <w:t>Игра «Отгадай цвет»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Учитель берет цветные карандаши, прячет их в коробке или пакете, выбирает один карандаш и держит его в руке так, чтобы дети не видели. После</w:t>
      </w:r>
      <w:r>
        <w:rPr>
          <w:rFonts w:ascii="Times New Roman" w:hAnsi="Times New Roman"/>
          <w:sz w:val="28"/>
          <w:szCs w:val="28"/>
          <w:lang w:val="en-US"/>
        </w:rPr>
        <w:t xml:space="preserve"> </w:t>
      </w:r>
      <w:r>
        <w:rPr>
          <w:rFonts w:ascii="Times New Roman" w:hAnsi="Times New Roman"/>
          <w:sz w:val="28"/>
          <w:szCs w:val="28"/>
        </w:rPr>
        <w:t>этого</w:t>
      </w:r>
      <w:r>
        <w:rPr>
          <w:rFonts w:ascii="Times New Roman" w:hAnsi="Times New Roman"/>
          <w:sz w:val="28"/>
          <w:szCs w:val="28"/>
          <w:lang w:val="en-US"/>
        </w:rPr>
        <w:t xml:space="preserve"> </w:t>
      </w:r>
      <w:r>
        <w:rPr>
          <w:rFonts w:ascii="Times New Roman" w:hAnsi="Times New Roman"/>
          <w:sz w:val="28"/>
          <w:szCs w:val="28"/>
        </w:rPr>
        <w:t>задает</w:t>
      </w:r>
      <w:r>
        <w:rPr>
          <w:rFonts w:ascii="Times New Roman" w:hAnsi="Times New Roman"/>
          <w:sz w:val="28"/>
          <w:szCs w:val="28"/>
          <w:lang w:val="en-US"/>
        </w:rPr>
        <w:t xml:space="preserve"> </w:t>
      </w:r>
      <w:r>
        <w:rPr>
          <w:rFonts w:ascii="Times New Roman" w:hAnsi="Times New Roman"/>
          <w:sz w:val="28"/>
          <w:szCs w:val="28"/>
        </w:rPr>
        <w:t>вопрос</w:t>
      </w:r>
      <w:r>
        <w:rPr>
          <w:rFonts w:ascii="Times New Roman" w:hAnsi="Times New Roman"/>
          <w:sz w:val="28"/>
          <w:szCs w:val="28"/>
          <w:lang w:val="en-US"/>
        </w:rPr>
        <w:t>:</w:t>
      </w:r>
    </w:p>
    <w:p w:rsidR="003617E1" w:rsidRDefault="003617E1" w:rsidP="003617E1">
      <w:pPr>
        <w:widowControl w:val="0"/>
        <w:autoSpaceDE w:val="0"/>
        <w:autoSpaceDN w:val="0"/>
        <w:adjustRightInd w:val="0"/>
        <w:ind w:firstLine="709"/>
        <w:rPr>
          <w:rFonts w:ascii="Times New Roman" w:hAnsi="Times New Roman"/>
          <w:sz w:val="28"/>
          <w:szCs w:val="28"/>
          <w:lang w:val="en-US"/>
        </w:rPr>
      </w:pPr>
      <w:r>
        <w:rPr>
          <w:rFonts w:ascii="Times New Roman" w:hAnsi="Times New Roman"/>
          <w:sz w:val="28"/>
          <w:szCs w:val="28"/>
          <w:lang w:val="en-US"/>
        </w:rPr>
        <w:lastRenderedPageBreak/>
        <w:t xml:space="preserve">I’ve got a pencil. What </w:t>
      </w:r>
      <w:proofErr w:type="spellStart"/>
      <w:r>
        <w:rPr>
          <w:rFonts w:ascii="Times New Roman" w:hAnsi="Times New Roman"/>
          <w:sz w:val="28"/>
          <w:szCs w:val="28"/>
          <w:lang w:val="en-US"/>
        </w:rPr>
        <w:t>colour</w:t>
      </w:r>
      <w:proofErr w:type="spellEnd"/>
      <w:r>
        <w:rPr>
          <w:rFonts w:ascii="Times New Roman" w:hAnsi="Times New Roman"/>
          <w:sz w:val="28"/>
          <w:szCs w:val="28"/>
          <w:lang w:val="en-US"/>
        </w:rPr>
        <w:t xml:space="preserve"> is it?</w:t>
      </w:r>
    </w:p>
    <w:p w:rsidR="003617E1" w:rsidRDefault="003617E1" w:rsidP="003617E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Дети пытаются отгадать:</w:t>
      </w:r>
    </w:p>
    <w:p w:rsidR="003617E1" w:rsidRDefault="003617E1" w:rsidP="003617E1">
      <w:pPr>
        <w:widowControl w:val="0"/>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Red</w:t>
      </w:r>
      <w:proofErr w:type="spellEnd"/>
      <w:r>
        <w:rPr>
          <w:rFonts w:ascii="Times New Roman" w:hAnsi="Times New Roman"/>
          <w:sz w:val="28"/>
          <w:szCs w:val="28"/>
        </w:rPr>
        <w:t>!</w:t>
      </w:r>
    </w:p>
    <w:p w:rsidR="003617E1" w:rsidRDefault="003617E1" w:rsidP="003617E1">
      <w:pPr>
        <w:widowControl w:val="0"/>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No</w:t>
      </w:r>
      <w:proofErr w:type="spellEnd"/>
      <w:r>
        <w:rPr>
          <w:rFonts w:ascii="Times New Roman" w:hAnsi="Times New Roman"/>
          <w:sz w:val="28"/>
          <w:szCs w:val="28"/>
        </w:rPr>
        <w:t>!</w:t>
      </w:r>
    </w:p>
    <w:p w:rsidR="003617E1" w:rsidRDefault="003617E1" w:rsidP="003617E1">
      <w:pPr>
        <w:widowControl w:val="0"/>
        <w:autoSpaceDE w:val="0"/>
        <w:autoSpaceDN w:val="0"/>
        <w:adjustRightInd w:val="0"/>
        <w:ind w:firstLine="709"/>
        <w:rPr>
          <w:rFonts w:ascii="Times New Roman" w:hAnsi="Times New Roman"/>
          <w:sz w:val="28"/>
          <w:szCs w:val="28"/>
          <w:lang w:val="en-US"/>
        </w:rPr>
      </w:pPr>
      <w:r>
        <w:rPr>
          <w:rFonts w:ascii="Times New Roman" w:hAnsi="Times New Roman"/>
          <w:sz w:val="28"/>
          <w:szCs w:val="28"/>
          <w:lang w:val="en-US"/>
        </w:rPr>
        <w:t>Green!</w:t>
      </w:r>
    </w:p>
    <w:p w:rsidR="003617E1" w:rsidRDefault="003617E1" w:rsidP="003617E1">
      <w:pPr>
        <w:widowControl w:val="0"/>
        <w:autoSpaceDE w:val="0"/>
        <w:autoSpaceDN w:val="0"/>
        <w:adjustRightInd w:val="0"/>
        <w:ind w:firstLine="709"/>
        <w:rPr>
          <w:rFonts w:ascii="Times New Roman" w:hAnsi="Times New Roman"/>
          <w:sz w:val="28"/>
          <w:szCs w:val="28"/>
          <w:lang w:val="en-US"/>
        </w:rPr>
      </w:pPr>
      <w:r>
        <w:rPr>
          <w:rFonts w:ascii="Times New Roman" w:hAnsi="Times New Roman"/>
          <w:sz w:val="28"/>
          <w:szCs w:val="28"/>
          <w:lang w:val="en-US"/>
        </w:rPr>
        <w:t>Yes. Come here. Come to the board.</w:t>
      </w:r>
    </w:p>
    <w:p w:rsidR="003617E1" w:rsidRDefault="003617E1" w:rsidP="003617E1">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Тот, кто угадал, становится «водящим».</w:t>
      </w:r>
    </w:p>
    <w:p w:rsidR="003617E1" w:rsidRDefault="003617E1" w:rsidP="003617E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Игра  "Кто убежал?"</w:t>
      </w:r>
    </w:p>
    <w:p w:rsidR="003617E1" w:rsidRDefault="003617E1" w:rsidP="003617E1">
      <w:pPr>
        <w:widowControl w:val="0"/>
        <w:autoSpaceDE w:val="0"/>
        <w:autoSpaceDN w:val="0"/>
        <w:adjustRightInd w:val="0"/>
        <w:spacing w:before="100" w:after="100" w:line="360" w:lineRule="auto"/>
        <w:ind w:firstLine="709"/>
        <w:jc w:val="both"/>
        <w:rPr>
          <w:rFonts w:ascii="Times New Roman" w:hAnsi="Times New Roman"/>
          <w:sz w:val="28"/>
          <w:szCs w:val="28"/>
        </w:rPr>
      </w:pPr>
      <w:r>
        <w:rPr>
          <w:rFonts w:ascii="Times New Roman" w:hAnsi="Times New Roman"/>
          <w:sz w:val="28"/>
          <w:szCs w:val="28"/>
        </w:rPr>
        <w:t>Учащимся предлагается картинка, на которой изображены животные. Они рассматривают ее в течение 1-1,5 минут. Затем показываю другую картинку, на которой есть некоторые животные из тех, что были на первой картинке. Ученики должны сказать, кто убежал.</w:t>
      </w:r>
    </w:p>
    <w:p w:rsidR="003617E1" w:rsidRDefault="003617E1" w:rsidP="003617E1">
      <w:pPr>
        <w:widowControl w:val="0"/>
        <w:autoSpaceDE w:val="0"/>
        <w:autoSpaceDN w:val="0"/>
        <w:adjustRightInd w:val="0"/>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Скороговорки.</w:t>
      </w:r>
    </w:p>
    <w:p w:rsidR="003617E1" w:rsidRDefault="003617E1" w:rsidP="003617E1">
      <w:pPr>
        <w:widowControl w:val="0"/>
        <w:autoSpaceDE w:val="0"/>
        <w:autoSpaceDN w:val="0"/>
        <w:adjustRightInd w:val="0"/>
        <w:spacing w:line="360" w:lineRule="auto"/>
        <w:jc w:val="both"/>
        <w:rPr>
          <w:rFonts w:ascii="Times New Roman" w:hAnsi="Times New Roman"/>
          <w:color w:val="010101"/>
          <w:sz w:val="28"/>
          <w:szCs w:val="28"/>
        </w:rPr>
      </w:pPr>
      <w:r>
        <w:rPr>
          <w:rFonts w:ascii="Times New Roman" w:hAnsi="Times New Roman"/>
          <w:color w:val="010101"/>
          <w:sz w:val="28"/>
          <w:szCs w:val="28"/>
        </w:rPr>
        <w:t xml:space="preserve">Применение на занятиях английских скороговорок может способствовать совершенствованию произношения, тренировке артикуляционных мускулов, развитию </w:t>
      </w:r>
      <w:proofErr w:type="gramStart"/>
      <w:r>
        <w:rPr>
          <w:rFonts w:ascii="Times New Roman" w:hAnsi="Times New Roman"/>
          <w:color w:val="010101"/>
          <w:sz w:val="28"/>
          <w:szCs w:val="28"/>
        </w:rPr>
        <w:t>у</w:t>
      </w:r>
      <w:proofErr w:type="gramEnd"/>
      <w:r>
        <w:rPr>
          <w:rFonts w:ascii="Times New Roman" w:hAnsi="Times New Roman"/>
          <w:color w:val="010101"/>
          <w:sz w:val="28"/>
          <w:szCs w:val="28"/>
        </w:rPr>
        <w:t xml:space="preserve"> </w:t>
      </w:r>
      <w:proofErr w:type="gramStart"/>
      <w:r>
        <w:rPr>
          <w:rFonts w:ascii="Times New Roman" w:hAnsi="Times New Roman"/>
          <w:color w:val="010101"/>
          <w:sz w:val="28"/>
          <w:szCs w:val="28"/>
        </w:rPr>
        <w:t>обучаемых</w:t>
      </w:r>
      <w:proofErr w:type="gramEnd"/>
      <w:r>
        <w:rPr>
          <w:rFonts w:ascii="Times New Roman" w:hAnsi="Times New Roman"/>
          <w:color w:val="010101"/>
          <w:sz w:val="28"/>
          <w:szCs w:val="28"/>
        </w:rPr>
        <w:t xml:space="preserve"> фонематического слуха, а также улучшению и совершенствованию их дикции. </w:t>
      </w:r>
    </w:p>
    <w:p w:rsidR="003617E1" w:rsidRDefault="003617E1" w:rsidP="003617E1">
      <w:pPr>
        <w:widowControl w:val="0"/>
        <w:autoSpaceDE w:val="0"/>
        <w:autoSpaceDN w:val="0"/>
        <w:adjustRightInd w:val="0"/>
        <w:spacing w:line="360" w:lineRule="auto"/>
        <w:jc w:val="both"/>
        <w:rPr>
          <w:rFonts w:ascii="Times New Roman" w:hAnsi="Times New Roman"/>
          <w:color w:val="010101"/>
          <w:sz w:val="28"/>
          <w:szCs w:val="28"/>
        </w:rPr>
      </w:pPr>
      <w:r>
        <w:rPr>
          <w:rFonts w:ascii="Times New Roman" w:hAnsi="Times New Roman"/>
          <w:color w:val="010101"/>
          <w:sz w:val="28"/>
          <w:szCs w:val="28"/>
        </w:rPr>
        <w:t xml:space="preserve">Многие ученики </w:t>
      </w:r>
      <w:proofErr w:type="gramStart"/>
      <w:r>
        <w:rPr>
          <w:rFonts w:ascii="Times New Roman" w:hAnsi="Times New Roman"/>
          <w:color w:val="010101"/>
          <w:sz w:val="28"/>
          <w:szCs w:val="28"/>
        </w:rPr>
        <w:t>молчат на уроках иностранного языка боясь</w:t>
      </w:r>
      <w:proofErr w:type="gramEnd"/>
      <w:r>
        <w:rPr>
          <w:rFonts w:ascii="Times New Roman" w:hAnsi="Times New Roman"/>
          <w:color w:val="010101"/>
          <w:sz w:val="28"/>
          <w:szCs w:val="28"/>
        </w:rPr>
        <w:t xml:space="preserve">, что их речь неправильна, некрасива и будет звучать нелепо. Привожу примеры некоторых скороговорок, которые я использую на уроках. Кстати, их с удовольствием говорят, как младшие, так и старшие школьники. Иногда мы </w:t>
      </w:r>
      <w:proofErr w:type="gramStart"/>
      <w:r>
        <w:rPr>
          <w:rFonts w:ascii="Times New Roman" w:hAnsi="Times New Roman"/>
          <w:color w:val="010101"/>
          <w:sz w:val="28"/>
          <w:szCs w:val="28"/>
        </w:rPr>
        <w:t>устраиваем соревнования на лучшее и быстрое произнесение и это только подогревает</w:t>
      </w:r>
      <w:proofErr w:type="gramEnd"/>
      <w:r>
        <w:rPr>
          <w:rFonts w:ascii="Times New Roman" w:hAnsi="Times New Roman"/>
          <w:color w:val="010101"/>
          <w:sz w:val="28"/>
          <w:szCs w:val="28"/>
        </w:rPr>
        <w:t xml:space="preserve"> интерес. Боязнь ошибиться проходит, когда ученики видят, что упражнение проводиться не на оценку, а в качестве фонетической разминки и имеет позитивную эмоциональную окраску. Использую такие упражнения после каникул, карантина Долгого перерыва между занятиями английского языка для восстановления произносительных навыков и создания положительного фона урока или занятия.</w:t>
      </w:r>
    </w:p>
    <w:p w:rsidR="003617E1" w:rsidRDefault="003617E1" w:rsidP="003617E1">
      <w:pPr>
        <w:widowControl w:val="0"/>
        <w:shd w:val="clear" w:color="auto" w:fill="FFFFFF"/>
        <w:tabs>
          <w:tab w:val="left" w:pos="720"/>
        </w:tabs>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lastRenderedPageBreak/>
        <w:sym w:font="Times New Roman" w:char="F0B7"/>
      </w:r>
      <w:r>
        <w:rPr>
          <w:rFonts w:ascii="Times New Roman" w:hAnsi="Times New Roman"/>
          <w:sz w:val="28"/>
          <w:szCs w:val="28"/>
          <w:lang w:val="en-US"/>
        </w:rPr>
        <w:t xml:space="preserve"> A big black bug bit a big black bear, made the big black bear bleed blood.</w:t>
      </w:r>
    </w:p>
    <w:p w:rsidR="003617E1" w:rsidRDefault="003617E1" w:rsidP="003617E1">
      <w:pPr>
        <w:widowControl w:val="0"/>
        <w:shd w:val="clear" w:color="auto" w:fill="FFFFFF"/>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sym w:font="Times New Roman" w:char="F0B7"/>
      </w:r>
      <w:proofErr w:type="spellStart"/>
      <w:proofErr w:type="gramStart"/>
      <w:r>
        <w:rPr>
          <w:rFonts w:ascii="Times New Roman" w:hAnsi="Times New Roman"/>
          <w:sz w:val="28"/>
          <w:szCs w:val="28"/>
          <w:lang w:val="en-US"/>
        </w:rPr>
        <w:t>bBetty</w:t>
      </w:r>
      <w:proofErr w:type="spellEnd"/>
      <w:proofErr w:type="gramEnd"/>
      <w:r>
        <w:rPr>
          <w:rFonts w:ascii="Times New Roman" w:hAnsi="Times New Roman"/>
          <w:sz w:val="28"/>
          <w:szCs w:val="28"/>
          <w:lang w:val="en-US"/>
        </w:rPr>
        <w:t xml:space="preserve"> Better bought some butter. "But," she said, "</w:t>
      </w:r>
      <w:proofErr w:type="gramStart"/>
      <w:r>
        <w:rPr>
          <w:rFonts w:ascii="Times New Roman" w:hAnsi="Times New Roman"/>
          <w:sz w:val="28"/>
          <w:szCs w:val="28"/>
          <w:lang w:val="en-US"/>
        </w:rPr>
        <w:t>this</w:t>
      </w:r>
      <w:proofErr w:type="gramEnd"/>
      <w:r>
        <w:rPr>
          <w:rFonts w:ascii="Times New Roman" w:hAnsi="Times New Roman"/>
          <w:sz w:val="28"/>
          <w:szCs w:val="28"/>
          <w:lang w:val="en-US"/>
        </w:rPr>
        <w:t xml:space="preserve"> butter's bitter.</w:t>
      </w:r>
      <w:r>
        <w:rPr>
          <w:rFonts w:ascii="Times New Roman" w:hAnsi="Times New Roman"/>
          <w:sz w:val="28"/>
          <w:szCs w:val="28"/>
          <w:lang w:val="en-US"/>
        </w:rPr>
        <w:br/>
        <w:t>If I put it in my batter, it will make my batter bitter.</w:t>
      </w:r>
      <w:r>
        <w:rPr>
          <w:rFonts w:ascii="Times New Roman" w:hAnsi="Times New Roman"/>
          <w:sz w:val="28"/>
          <w:szCs w:val="28"/>
          <w:lang w:val="en-US"/>
        </w:rPr>
        <w:br/>
        <w:t>But a bit of better butter will make my bitter batter better."</w:t>
      </w:r>
      <w:r>
        <w:rPr>
          <w:rFonts w:ascii="Times New Roman" w:hAnsi="Times New Roman"/>
          <w:sz w:val="28"/>
          <w:szCs w:val="28"/>
          <w:lang w:val="en-US"/>
        </w:rPr>
        <w:br/>
        <w:t>So she bought a bit of better butter and made her bitter batter better.</w:t>
      </w:r>
    </w:p>
    <w:p w:rsidR="003617E1" w:rsidRDefault="003617E1" w:rsidP="003617E1">
      <w:pPr>
        <w:widowControl w:val="0"/>
        <w:shd w:val="clear" w:color="auto" w:fill="FFFFFF"/>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sym w:font="Times New Roman" w:char="F0B7"/>
      </w:r>
      <w:proofErr w:type="spellStart"/>
      <w:r>
        <w:rPr>
          <w:rFonts w:ascii="Times New Roman" w:hAnsi="Times New Roman"/>
          <w:sz w:val="28"/>
          <w:szCs w:val="28"/>
          <w:lang w:val="en-US"/>
        </w:rPr>
        <w:t>SEach</w:t>
      </w:r>
      <w:proofErr w:type="spellEnd"/>
      <w:r>
        <w:rPr>
          <w:rFonts w:ascii="Times New Roman" w:hAnsi="Times New Roman"/>
          <w:sz w:val="28"/>
          <w:szCs w:val="28"/>
          <w:lang w:val="en-US"/>
        </w:rPr>
        <w:t xml:space="preserve"> Easter Eddie eats eighty Easter eggs.</w:t>
      </w:r>
    </w:p>
    <w:p w:rsidR="003617E1" w:rsidRDefault="003617E1" w:rsidP="003617E1">
      <w:pPr>
        <w:widowControl w:val="0"/>
        <w:shd w:val="clear" w:color="auto" w:fill="FFFFFF"/>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sym w:font="Times New Roman" w:char="F0B7"/>
      </w:r>
      <w:proofErr w:type="spellStart"/>
      <w:r>
        <w:rPr>
          <w:rFonts w:ascii="Times New Roman" w:hAnsi="Times New Roman"/>
          <w:sz w:val="28"/>
          <w:szCs w:val="28"/>
          <w:lang w:val="en-US"/>
        </w:rPr>
        <w:t>SCan</w:t>
      </w:r>
      <w:proofErr w:type="spellEnd"/>
      <w:r>
        <w:rPr>
          <w:rFonts w:ascii="Times New Roman" w:hAnsi="Times New Roman"/>
          <w:sz w:val="28"/>
          <w:szCs w:val="28"/>
          <w:lang w:val="en-US"/>
        </w:rPr>
        <w:t xml:space="preserve"> you imagine an imaginary menagerie manager</w:t>
      </w:r>
      <w:r>
        <w:rPr>
          <w:rFonts w:ascii="Times New Roman" w:hAnsi="Times New Roman"/>
          <w:sz w:val="28"/>
          <w:szCs w:val="28"/>
          <w:lang w:val="en-US"/>
        </w:rPr>
        <w:br/>
        <w:t>imagining managing an imaginary menagerie?</w:t>
      </w:r>
    </w:p>
    <w:p w:rsidR="003617E1" w:rsidRDefault="003617E1" w:rsidP="003617E1">
      <w:pPr>
        <w:widowControl w:val="0"/>
        <w:shd w:val="clear" w:color="auto" w:fill="FFFFFF"/>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sym w:font="Times New Roman" w:char="F0B7"/>
      </w:r>
      <w:proofErr w:type="spellStart"/>
      <w:proofErr w:type="gramStart"/>
      <w:r>
        <w:rPr>
          <w:rFonts w:ascii="Times New Roman" w:hAnsi="Times New Roman"/>
          <w:sz w:val="28"/>
          <w:szCs w:val="28"/>
          <w:lang w:val="en-US"/>
        </w:rPr>
        <w:t>iSwan</w:t>
      </w:r>
      <w:proofErr w:type="spellEnd"/>
      <w:proofErr w:type="gramEnd"/>
      <w:r>
        <w:rPr>
          <w:rFonts w:ascii="Times New Roman" w:hAnsi="Times New Roman"/>
          <w:sz w:val="28"/>
          <w:szCs w:val="28"/>
          <w:lang w:val="en-US"/>
        </w:rPr>
        <w:t xml:space="preserve"> swam over the sea. Swim, swan, swim! Swan swam back again. </w:t>
      </w:r>
      <w:proofErr w:type="spellStart"/>
      <w:r>
        <w:rPr>
          <w:rFonts w:ascii="Times New Roman" w:hAnsi="Times New Roman"/>
          <w:sz w:val="28"/>
          <w:szCs w:val="28"/>
          <w:lang w:val="en-US"/>
        </w:rPr>
        <w:t>Wellswum</w:t>
      </w:r>
      <w:proofErr w:type="spellEnd"/>
      <w:r>
        <w:rPr>
          <w:rFonts w:ascii="Times New Roman" w:hAnsi="Times New Roman"/>
          <w:sz w:val="28"/>
          <w:szCs w:val="28"/>
          <w:lang w:val="en-US"/>
        </w:rPr>
        <w:t>, swan!</w:t>
      </w:r>
    </w:p>
    <w:p w:rsidR="003617E1" w:rsidRDefault="003617E1" w:rsidP="003617E1">
      <w:pPr>
        <w:widowControl w:val="0"/>
        <w:shd w:val="clear" w:color="auto" w:fill="FFFFFF"/>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sym w:font="Times New Roman" w:char="F0B7"/>
      </w:r>
      <w:r>
        <w:rPr>
          <w:rFonts w:ascii="Times New Roman" w:hAnsi="Times New Roman"/>
          <w:sz w:val="28"/>
          <w:szCs w:val="28"/>
          <w:lang w:val="en-US"/>
        </w:rPr>
        <w:t xml:space="preserve"> If two witches would watch two watches, which witch would watch which watch?</w:t>
      </w:r>
    </w:p>
    <w:p w:rsidR="003617E1" w:rsidRDefault="003617E1" w:rsidP="003617E1">
      <w:pPr>
        <w:widowControl w:val="0"/>
        <w:shd w:val="clear" w:color="auto" w:fill="FFFFFF"/>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sym w:font="Times New Roman" w:char="F0B7"/>
      </w:r>
      <w:proofErr w:type="spellStart"/>
      <w:proofErr w:type="gramStart"/>
      <w:r>
        <w:rPr>
          <w:rFonts w:ascii="Times New Roman" w:hAnsi="Times New Roman"/>
          <w:sz w:val="28"/>
          <w:szCs w:val="28"/>
          <w:lang w:val="en-US"/>
        </w:rPr>
        <w:t>tOne</w:t>
      </w:r>
      <w:proofErr w:type="spellEnd"/>
      <w:r>
        <w:rPr>
          <w:rFonts w:ascii="Times New Roman" w:hAnsi="Times New Roman"/>
          <w:sz w:val="28"/>
          <w:szCs w:val="28"/>
          <w:lang w:val="en-US"/>
        </w:rPr>
        <w:t>-One</w:t>
      </w:r>
      <w:proofErr w:type="gramEnd"/>
      <w:r>
        <w:rPr>
          <w:rFonts w:ascii="Times New Roman" w:hAnsi="Times New Roman"/>
          <w:sz w:val="28"/>
          <w:szCs w:val="28"/>
          <w:lang w:val="en-US"/>
        </w:rPr>
        <w:t xml:space="preserve"> was a racehorse; Two-Two was one, too.</w:t>
      </w:r>
      <w:r>
        <w:rPr>
          <w:rFonts w:ascii="Times New Roman" w:hAnsi="Times New Roman"/>
          <w:sz w:val="28"/>
          <w:szCs w:val="28"/>
          <w:lang w:val="en-US"/>
        </w:rPr>
        <w:br/>
        <w:t>When One-One won one race, Two-Two won one, too.</w:t>
      </w:r>
    </w:p>
    <w:p w:rsidR="003617E1" w:rsidRDefault="003617E1" w:rsidP="003617E1">
      <w:pPr>
        <w:widowControl w:val="0"/>
        <w:shd w:val="clear" w:color="auto" w:fill="FFFFFF"/>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sym w:font="Times New Roman" w:char="F0B7"/>
      </w:r>
      <w:proofErr w:type="spellStart"/>
      <w:r>
        <w:rPr>
          <w:rFonts w:ascii="Times New Roman" w:hAnsi="Times New Roman"/>
          <w:sz w:val="28"/>
          <w:szCs w:val="28"/>
          <w:lang w:val="en-US"/>
        </w:rPr>
        <w:t>WRipe</w:t>
      </w:r>
      <w:proofErr w:type="spellEnd"/>
      <w:r>
        <w:rPr>
          <w:rFonts w:ascii="Times New Roman" w:hAnsi="Times New Roman"/>
          <w:sz w:val="28"/>
          <w:szCs w:val="28"/>
          <w:lang w:val="en-US"/>
        </w:rPr>
        <w:t xml:space="preserve"> white wheat reapers reap ripe white wheat right.</w:t>
      </w:r>
    </w:p>
    <w:p w:rsidR="003617E1" w:rsidRDefault="003617E1" w:rsidP="003617E1">
      <w:pPr>
        <w:widowControl w:val="0"/>
        <w:shd w:val="clear" w:color="auto" w:fill="FFFFFF"/>
        <w:autoSpaceDE w:val="0"/>
        <w:autoSpaceDN w:val="0"/>
        <w:adjustRightInd w:val="0"/>
        <w:spacing w:before="100" w:after="100" w:line="360" w:lineRule="auto"/>
        <w:ind w:left="720" w:hanging="360"/>
        <w:rPr>
          <w:rFonts w:ascii="Times New Roman" w:hAnsi="Times New Roman"/>
          <w:sz w:val="28"/>
          <w:szCs w:val="28"/>
          <w:lang w:val="en-US"/>
        </w:rPr>
      </w:pPr>
      <w:r>
        <w:rPr>
          <w:rFonts w:ascii="Times New Roman" w:hAnsi="Times New Roman"/>
          <w:sz w:val="28"/>
          <w:szCs w:val="28"/>
          <w:lang w:val="en-US"/>
        </w:rPr>
        <w:sym w:font="Times New Roman" w:char="F0B7"/>
      </w:r>
      <w:proofErr w:type="spellStart"/>
      <w:r>
        <w:rPr>
          <w:rFonts w:ascii="Times New Roman" w:hAnsi="Times New Roman"/>
          <w:sz w:val="28"/>
          <w:szCs w:val="28"/>
          <w:lang w:val="en-US"/>
        </w:rPr>
        <w:t>WPeter</w:t>
      </w:r>
      <w:proofErr w:type="spellEnd"/>
      <w:r>
        <w:rPr>
          <w:rFonts w:ascii="Times New Roman" w:hAnsi="Times New Roman"/>
          <w:sz w:val="28"/>
          <w:szCs w:val="28"/>
          <w:lang w:val="en-US"/>
        </w:rPr>
        <w:t xml:space="preserve"> Piper picked a peck of pickled peppers.</w:t>
      </w:r>
      <w:r>
        <w:rPr>
          <w:rFonts w:ascii="Times New Roman" w:hAnsi="Times New Roman"/>
          <w:sz w:val="28"/>
          <w:szCs w:val="28"/>
          <w:lang w:val="en-US"/>
        </w:rPr>
        <w:br/>
        <w:t>Did Peter Piper pick a peck of pickled peppers</w:t>
      </w:r>
      <w:proofErr w:type="gramStart"/>
      <w:r>
        <w:rPr>
          <w:rFonts w:ascii="Times New Roman" w:hAnsi="Times New Roman"/>
          <w:sz w:val="28"/>
          <w:szCs w:val="28"/>
          <w:lang w:val="en-US"/>
        </w:rPr>
        <w:t>?</w:t>
      </w:r>
      <w:proofErr w:type="spellStart"/>
      <w:r>
        <w:rPr>
          <w:rFonts w:ascii="Times New Roman" w:hAnsi="Times New Roman"/>
          <w:sz w:val="28"/>
          <w:szCs w:val="28"/>
        </w:rPr>
        <w:t>ит</w:t>
      </w:r>
      <w:proofErr w:type="spellEnd"/>
      <w:r>
        <w:rPr>
          <w:rFonts w:ascii="Times New Roman" w:hAnsi="Times New Roman"/>
          <w:sz w:val="28"/>
          <w:szCs w:val="28"/>
          <w:lang w:val="en-US"/>
        </w:rPr>
        <w:t>.</w:t>
      </w:r>
      <w:r>
        <w:rPr>
          <w:rFonts w:ascii="Times New Roman" w:hAnsi="Times New Roman"/>
          <w:sz w:val="28"/>
          <w:szCs w:val="28"/>
        </w:rPr>
        <w:t>д</w:t>
      </w:r>
      <w:proofErr w:type="gramEnd"/>
      <w:r>
        <w:rPr>
          <w:rFonts w:ascii="Times New Roman" w:hAnsi="Times New Roman"/>
          <w:sz w:val="28"/>
          <w:szCs w:val="28"/>
          <w:lang w:val="en-US"/>
        </w:rPr>
        <w:t>.</w:t>
      </w:r>
    </w:p>
    <w:p w:rsidR="003617E1" w:rsidRDefault="003617E1" w:rsidP="003617E1">
      <w:pPr>
        <w:widowControl w:val="0"/>
        <w:shd w:val="clear" w:color="auto" w:fill="FFFFFF"/>
        <w:autoSpaceDE w:val="0"/>
        <w:autoSpaceDN w:val="0"/>
        <w:adjustRightInd w:val="0"/>
        <w:spacing w:before="100" w:after="100" w:line="360" w:lineRule="auto"/>
        <w:ind w:left="720"/>
        <w:rPr>
          <w:rFonts w:ascii="Times New Roman" w:hAnsi="Times New Roman"/>
          <w:b/>
          <w:bCs/>
          <w:sz w:val="28"/>
          <w:szCs w:val="28"/>
        </w:rPr>
      </w:pPr>
      <w:r>
        <w:rPr>
          <w:rFonts w:ascii="Times New Roman" w:hAnsi="Times New Roman"/>
          <w:b/>
          <w:bCs/>
          <w:sz w:val="28"/>
          <w:szCs w:val="28"/>
        </w:rPr>
        <w:t>Упражнение "</w:t>
      </w:r>
      <w:proofErr w:type="spellStart"/>
      <w:r>
        <w:rPr>
          <w:rFonts w:ascii="Times New Roman" w:hAnsi="Times New Roman"/>
          <w:b/>
          <w:bCs/>
          <w:sz w:val="28"/>
          <w:szCs w:val="28"/>
        </w:rPr>
        <w:t>OneminuteTalk</w:t>
      </w:r>
      <w:proofErr w:type="spellEnd"/>
      <w:r>
        <w:rPr>
          <w:rFonts w:ascii="Times New Roman" w:hAnsi="Times New Roman"/>
          <w:b/>
          <w:bCs/>
          <w:sz w:val="28"/>
          <w:szCs w:val="28"/>
        </w:rPr>
        <w:t>".</w:t>
      </w:r>
    </w:p>
    <w:p w:rsidR="003617E1" w:rsidRDefault="003617E1" w:rsidP="003617E1">
      <w:pPr>
        <w:widowControl w:val="0"/>
        <w:shd w:val="clear" w:color="auto" w:fill="FFFFFF"/>
        <w:autoSpaceDE w:val="0"/>
        <w:autoSpaceDN w:val="0"/>
        <w:adjustRightInd w:val="0"/>
        <w:spacing w:before="100" w:after="100" w:line="360" w:lineRule="auto"/>
        <w:ind w:left="720"/>
        <w:jc w:val="both"/>
        <w:rPr>
          <w:rFonts w:ascii="Times New Roman" w:hAnsi="Times New Roman"/>
          <w:sz w:val="28"/>
          <w:szCs w:val="28"/>
        </w:rPr>
      </w:pPr>
      <w:r>
        <w:rPr>
          <w:rFonts w:ascii="Times New Roman" w:hAnsi="Times New Roman"/>
          <w:sz w:val="28"/>
          <w:szCs w:val="28"/>
        </w:rPr>
        <w:t>Упражнение на узкую тему, длительность монологического высказывания -1 мин., что заставляет использовать большой словарный запас. В процессе говорения делается акцент и мелкие детали, делаются предположения и прогнозы. Такое упражнение может служить хорошим началом для подготовки устной части экзамена по английскому языку, где нужно говорить или описывать картинку в течение 1.5-2 мин. Темы можно придумать самим. Привожу примеры тем, которые использую (напечатаны на карточках):</w:t>
      </w:r>
    </w:p>
    <w:p w:rsidR="003617E1" w:rsidRDefault="003617E1" w:rsidP="003617E1">
      <w:pPr>
        <w:widowControl w:val="0"/>
        <w:shd w:val="clear" w:color="auto" w:fill="FFFFFF"/>
        <w:autoSpaceDE w:val="0"/>
        <w:autoSpaceDN w:val="0"/>
        <w:adjustRightInd w:val="0"/>
        <w:spacing w:before="100" w:after="100" w:line="360" w:lineRule="auto"/>
        <w:ind w:left="720"/>
        <w:rPr>
          <w:rFonts w:ascii="Times New Roman" w:hAnsi="Times New Roman"/>
          <w:sz w:val="28"/>
          <w:szCs w:val="28"/>
          <w:lang w:val="en-US"/>
        </w:rPr>
      </w:pPr>
      <w:r>
        <w:rPr>
          <w:rFonts w:ascii="Times New Roman" w:hAnsi="Times New Roman"/>
          <w:sz w:val="28"/>
          <w:szCs w:val="28"/>
          <w:lang w:val="en-US"/>
        </w:rPr>
        <w:t xml:space="preserve">- What is going to be good about school next </w:t>
      </w:r>
      <w:proofErr w:type="gramStart"/>
      <w:r>
        <w:rPr>
          <w:rFonts w:ascii="Times New Roman" w:hAnsi="Times New Roman"/>
          <w:sz w:val="28"/>
          <w:szCs w:val="28"/>
          <w:lang w:val="en-US"/>
        </w:rPr>
        <w:t>year;</w:t>
      </w:r>
      <w:proofErr w:type="gramEnd"/>
    </w:p>
    <w:p w:rsidR="003617E1" w:rsidRDefault="003617E1" w:rsidP="003617E1">
      <w:pPr>
        <w:widowControl w:val="0"/>
        <w:shd w:val="clear" w:color="auto" w:fill="FFFFFF"/>
        <w:autoSpaceDE w:val="0"/>
        <w:autoSpaceDN w:val="0"/>
        <w:adjustRightInd w:val="0"/>
        <w:spacing w:before="100" w:after="100" w:line="360" w:lineRule="auto"/>
        <w:ind w:left="720"/>
        <w:rPr>
          <w:rFonts w:ascii="Times New Roman" w:hAnsi="Times New Roman"/>
          <w:sz w:val="28"/>
          <w:szCs w:val="28"/>
          <w:lang w:val="en-US"/>
        </w:rPr>
      </w:pPr>
      <w:r>
        <w:rPr>
          <w:rFonts w:ascii="Times New Roman" w:hAnsi="Times New Roman"/>
          <w:sz w:val="28"/>
          <w:szCs w:val="28"/>
          <w:lang w:val="en-US"/>
        </w:rPr>
        <w:t>- What sports you practiced this year;</w:t>
      </w:r>
    </w:p>
    <w:p w:rsidR="003617E1" w:rsidRDefault="003617E1" w:rsidP="003617E1">
      <w:pPr>
        <w:widowControl w:val="0"/>
        <w:shd w:val="clear" w:color="auto" w:fill="FFFFFF"/>
        <w:autoSpaceDE w:val="0"/>
        <w:autoSpaceDN w:val="0"/>
        <w:adjustRightInd w:val="0"/>
        <w:spacing w:before="100" w:after="100" w:line="360" w:lineRule="auto"/>
        <w:ind w:left="720"/>
        <w:rPr>
          <w:rFonts w:ascii="Times New Roman" w:hAnsi="Times New Roman"/>
          <w:sz w:val="28"/>
          <w:szCs w:val="28"/>
          <w:lang w:val="en-US"/>
        </w:rPr>
      </w:pPr>
      <w:r>
        <w:rPr>
          <w:rFonts w:ascii="Times New Roman" w:hAnsi="Times New Roman"/>
          <w:sz w:val="28"/>
          <w:szCs w:val="28"/>
          <w:lang w:val="en-US"/>
        </w:rPr>
        <w:lastRenderedPageBreak/>
        <w:t>- What you cooked last time;</w:t>
      </w:r>
    </w:p>
    <w:p w:rsidR="003617E1" w:rsidRDefault="003617E1" w:rsidP="003617E1">
      <w:pPr>
        <w:widowControl w:val="0"/>
        <w:shd w:val="clear" w:color="auto" w:fill="FFFFFF"/>
        <w:autoSpaceDE w:val="0"/>
        <w:autoSpaceDN w:val="0"/>
        <w:adjustRightInd w:val="0"/>
        <w:spacing w:before="100" w:after="100" w:line="360" w:lineRule="auto"/>
        <w:ind w:left="720"/>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has happened today;</w:t>
      </w:r>
    </w:p>
    <w:p w:rsidR="003617E1" w:rsidRDefault="003617E1" w:rsidP="003617E1">
      <w:pPr>
        <w:widowControl w:val="0"/>
        <w:shd w:val="clear" w:color="auto" w:fill="FFFFFF"/>
        <w:autoSpaceDE w:val="0"/>
        <w:autoSpaceDN w:val="0"/>
        <w:adjustRightInd w:val="0"/>
        <w:spacing w:before="100" w:after="100" w:line="360" w:lineRule="auto"/>
        <w:ind w:left="720"/>
        <w:rPr>
          <w:rFonts w:ascii="Times New Roman" w:hAnsi="Times New Roman"/>
          <w:sz w:val="28"/>
          <w:szCs w:val="28"/>
          <w:lang w:val="en-US"/>
        </w:rPr>
      </w:pPr>
      <w:r>
        <w:rPr>
          <w:rFonts w:ascii="Times New Roman" w:hAnsi="Times New Roman"/>
          <w:sz w:val="28"/>
          <w:szCs w:val="28"/>
          <w:lang w:val="en-US"/>
        </w:rPr>
        <w:t>- The most interesting book you`ve ever read;</w:t>
      </w:r>
    </w:p>
    <w:p w:rsidR="003617E1" w:rsidRDefault="003617E1" w:rsidP="003617E1">
      <w:pPr>
        <w:spacing w:line="360" w:lineRule="auto"/>
        <w:ind w:firstLine="708"/>
        <w:rPr>
          <w:rFonts w:ascii="Times New Roman" w:hAnsi="Times New Roman"/>
          <w:sz w:val="28"/>
          <w:szCs w:val="28"/>
          <w:lang w:val="en-US"/>
        </w:rPr>
      </w:pPr>
    </w:p>
    <w:p w:rsidR="003617E1" w:rsidRDefault="003617E1" w:rsidP="003617E1">
      <w:pPr>
        <w:pStyle w:val="a4"/>
        <w:spacing w:line="360" w:lineRule="auto"/>
        <w:ind w:firstLine="708"/>
        <w:jc w:val="both"/>
        <w:rPr>
          <w:color w:val="000000"/>
          <w:sz w:val="28"/>
          <w:szCs w:val="28"/>
        </w:rPr>
      </w:pPr>
      <w:r>
        <w:rPr>
          <w:color w:val="000000"/>
          <w:sz w:val="28"/>
          <w:szCs w:val="28"/>
        </w:rPr>
        <w:t>Таки образом, существуют различные типы упражнений на закрепление и совершенствование устной речи. Отрабатывая, навыки формирования устной речи, можно применять все те же типы упражнений, что рекомендуются для формирования всех видов письменной и устной речи.</w:t>
      </w:r>
    </w:p>
    <w:p w:rsidR="003617E1" w:rsidRDefault="003617E1" w:rsidP="003617E1">
      <w:pPr>
        <w:pStyle w:val="a4"/>
        <w:spacing w:line="360" w:lineRule="auto"/>
        <w:ind w:firstLine="708"/>
        <w:rPr>
          <w:color w:val="000000"/>
          <w:sz w:val="28"/>
          <w:szCs w:val="28"/>
        </w:rPr>
      </w:pPr>
    </w:p>
    <w:p w:rsidR="003617E1" w:rsidRPr="003617E1" w:rsidRDefault="003617E1" w:rsidP="003617E1">
      <w:pPr>
        <w:pStyle w:val="a4"/>
        <w:spacing w:line="360" w:lineRule="auto"/>
        <w:rPr>
          <w:b/>
          <w:color w:val="000000"/>
          <w:sz w:val="28"/>
          <w:szCs w:val="28"/>
          <w:lang w:val="en-US"/>
        </w:rPr>
      </w:pPr>
    </w:p>
    <w:p w:rsidR="003617E1" w:rsidRDefault="003617E1" w:rsidP="003617E1">
      <w:pPr>
        <w:pStyle w:val="a4"/>
        <w:spacing w:line="360" w:lineRule="auto"/>
        <w:jc w:val="center"/>
        <w:rPr>
          <w:b/>
          <w:color w:val="000000"/>
          <w:sz w:val="28"/>
          <w:szCs w:val="28"/>
        </w:rPr>
      </w:pPr>
      <w:r>
        <w:rPr>
          <w:b/>
          <w:color w:val="000000"/>
          <w:sz w:val="28"/>
          <w:szCs w:val="28"/>
        </w:rPr>
        <w:t>Заключение</w:t>
      </w:r>
    </w:p>
    <w:p w:rsidR="003617E1" w:rsidRDefault="003617E1" w:rsidP="003617E1">
      <w:pPr>
        <w:pStyle w:val="a4"/>
        <w:spacing w:line="360" w:lineRule="auto"/>
        <w:ind w:firstLine="709"/>
        <w:jc w:val="both"/>
        <w:rPr>
          <w:color w:val="000000"/>
          <w:sz w:val="28"/>
          <w:szCs w:val="28"/>
        </w:rPr>
      </w:pPr>
      <w:r>
        <w:rPr>
          <w:color w:val="000000"/>
          <w:sz w:val="28"/>
          <w:szCs w:val="28"/>
        </w:rPr>
        <w:t>Подводя итоги, хочется еще раз отметить, что обучение иностранному языку своей главной целью имеет развитие коммуникативной компетенции учащихся во всех видах речевой деятельности</w:t>
      </w:r>
      <w:proofErr w:type="gramStart"/>
      <w:r>
        <w:rPr>
          <w:color w:val="000000"/>
          <w:sz w:val="28"/>
          <w:szCs w:val="28"/>
        </w:rPr>
        <w:t xml:space="preserve"> .</w:t>
      </w:r>
      <w:proofErr w:type="gramEnd"/>
    </w:p>
    <w:p w:rsidR="003617E1" w:rsidRPr="003617E1" w:rsidRDefault="003617E1" w:rsidP="003617E1">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Устная речь английского, как и любого другого языка, имеет свои характерные черты и особенности, которые необходимо учитывать, чтобы речь выглядела эмоциональной и естественной</w:t>
      </w:r>
      <w:r w:rsidRPr="003617E1">
        <w:rPr>
          <w:rFonts w:ascii="Times New Roman" w:hAnsi="Times New Roman"/>
          <w:sz w:val="28"/>
          <w:szCs w:val="28"/>
        </w:rPr>
        <w:t>.</w:t>
      </w:r>
    </w:p>
    <w:p w:rsidR="003617E1" w:rsidRDefault="003617E1" w:rsidP="003617E1">
      <w:pPr>
        <w:pStyle w:val="a4"/>
        <w:spacing w:line="360" w:lineRule="auto"/>
        <w:ind w:firstLine="709"/>
        <w:jc w:val="both"/>
        <w:rPr>
          <w:color w:val="000000"/>
          <w:sz w:val="28"/>
          <w:szCs w:val="28"/>
        </w:rPr>
      </w:pPr>
    </w:p>
    <w:p w:rsidR="003617E1" w:rsidRDefault="003617E1" w:rsidP="003617E1">
      <w:pPr>
        <w:pStyle w:val="a4"/>
        <w:spacing w:line="360" w:lineRule="auto"/>
        <w:rPr>
          <w:b/>
          <w:color w:val="000000"/>
          <w:sz w:val="28"/>
          <w:szCs w:val="28"/>
          <w:lang w:val="en-US"/>
        </w:rPr>
      </w:pPr>
    </w:p>
    <w:p w:rsidR="003617E1" w:rsidRDefault="003617E1" w:rsidP="003617E1">
      <w:pPr>
        <w:pStyle w:val="a4"/>
        <w:spacing w:line="360" w:lineRule="auto"/>
        <w:rPr>
          <w:b/>
          <w:color w:val="000000"/>
          <w:sz w:val="28"/>
          <w:szCs w:val="28"/>
          <w:lang w:val="en-US"/>
        </w:rPr>
      </w:pPr>
    </w:p>
    <w:p w:rsidR="003617E1" w:rsidRDefault="003617E1" w:rsidP="003617E1">
      <w:pPr>
        <w:pStyle w:val="a4"/>
        <w:spacing w:line="360" w:lineRule="auto"/>
        <w:rPr>
          <w:b/>
          <w:color w:val="000000"/>
          <w:sz w:val="28"/>
          <w:szCs w:val="28"/>
          <w:lang w:val="en-US"/>
        </w:rPr>
      </w:pPr>
    </w:p>
    <w:p w:rsidR="003617E1" w:rsidRPr="003617E1" w:rsidRDefault="003617E1" w:rsidP="003617E1">
      <w:pPr>
        <w:pStyle w:val="a4"/>
        <w:spacing w:line="360" w:lineRule="auto"/>
        <w:rPr>
          <w:b/>
          <w:color w:val="000000"/>
          <w:sz w:val="28"/>
          <w:szCs w:val="28"/>
          <w:lang w:val="en-US"/>
        </w:rPr>
      </w:pPr>
      <w:bookmarkStart w:id="0" w:name="_GoBack"/>
      <w:bookmarkEnd w:id="0"/>
    </w:p>
    <w:p w:rsidR="003617E1" w:rsidRDefault="003617E1" w:rsidP="003617E1">
      <w:pPr>
        <w:pStyle w:val="a4"/>
        <w:spacing w:line="360" w:lineRule="auto"/>
        <w:jc w:val="center"/>
        <w:rPr>
          <w:b/>
          <w:color w:val="000000"/>
          <w:sz w:val="28"/>
          <w:szCs w:val="28"/>
        </w:rPr>
      </w:pPr>
      <w:r>
        <w:rPr>
          <w:b/>
          <w:color w:val="000000"/>
          <w:sz w:val="28"/>
          <w:szCs w:val="28"/>
        </w:rPr>
        <w:lastRenderedPageBreak/>
        <w:t>Литература</w:t>
      </w:r>
    </w:p>
    <w:p w:rsidR="003617E1" w:rsidRDefault="003617E1" w:rsidP="003617E1">
      <w:pPr>
        <w:spacing w:line="360" w:lineRule="auto"/>
        <w:rPr>
          <w:rFonts w:ascii="Times New Roman" w:hAnsi="Times New Roman"/>
          <w:sz w:val="28"/>
          <w:szCs w:val="28"/>
        </w:rPr>
      </w:pPr>
      <w:r>
        <w:rPr>
          <w:rFonts w:ascii="Times New Roman" w:hAnsi="Times New Roman"/>
          <w:sz w:val="28"/>
          <w:szCs w:val="28"/>
        </w:rPr>
        <w:t>1.  Методика обучения иностранным языкам: традиции и современность</w:t>
      </w:r>
      <w:proofErr w:type="gramStart"/>
      <w:r>
        <w:rPr>
          <w:rFonts w:ascii="Times New Roman" w:hAnsi="Times New Roman"/>
          <w:sz w:val="28"/>
          <w:szCs w:val="28"/>
        </w:rPr>
        <w:t xml:space="preserve"> / П</w:t>
      </w:r>
      <w:proofErr w:type="gramEnd"/>
      <w:r>
        <w:rPr>
          <w:rFonts w:ascii="Times New Roman" w:hAnsi="Times New Roman"/>
          <w:sz w:val="28"/>
          <w:szCs w:val="28"/>
        </w:rPr>
        <w:t>од ред. А. А. Миролюбова.— Обнинск: Титул, 2010. – С.64</w:t>
      </w:r>
    </w:p>
    <w:p w:rsidR="003617E1" w:rsidRDefault="003617E1" w:rsidP="003617E1">
      <w:pPr>
        <w:spacing w:line="360" w:lineRule="auto"/>
        <w:rPr>
          <w:rFonts w:ascii="Times New Roman" w:hAnsi="Times New Roman"/>
          <w:sz w:val="28"/>
          <w:szCs w:val="28"/>
        </w:rPr>
      </w:pPr>
      <w:r>
        <w:rPr>
          <w:rFonts w:ascii="Times New Roman" w:hAnsi="Times New Roman"/>
          <w:sz w:val="28"/>
          <w:szCs w:val="28"/>
        </w:rPr>
        <w:t xml:space="preserve">2. Пассов Е.И., Кузнецова Е.С.  Цели обучения иностранному языку. </w:t>
      </w:r>
      <w:proofErr w:type="gramStart"/>
      <w:r>
        <w:rPr>
          <w:rFonts w:ascii="Times New Roman" w:hAnsi="Times New Roman"/>
          <w:sz w:val="28"/>
          <w:szCs w:val="28"/>
        </w:rPr>
        <w:t>–В</w:t>
      </w:r>
      <w:proofErr w:type="gramEnd"/>
      <w:r>
        <w:rPr>
          <w:rFonts w:ascii="Times New Roman" w:hAnsi="Times New Roman"/>
          <w:sz w:val="28"/>
          <w:szCs w:val="28"/>
        </w:rPr>
        <w:t>оронеж: Интерлингва.2002</w:t>
      </w:r>
    </w:p>
    <w:p w:rsidR="003617E1" w:rsidRDefault="003617E1" w:rsidP="003617E1">
      <w:pPr>
        <w:spacing w:line="360" w:lineRule="auto"/>
        <w:rPr>
          <w:rFonts w:ascii="Times New Roman" w:hAnsi="Times New Roman"/>
          <w:sz w:val="28"/>
          <w:szCs w:val="28"/>
        </w:rPr>
      </w:pPr>
      <w:r>
        <w:rPr>
          <w:rFonts w:ascii="Times New Roman" w:hAnsi="Times New Roman"/>
          <w:sz w:val="28"/>
          <w:szCs w:val="28"/>
        </w:rPr>
        <w:t>3.  Рогова Г.В. Методика обучения иностранным языкам. – М</w:t>
      </w:r>
      <w:proofErr w:type="gramStart"/>
      <w:r>
        <w:rPr>
          <w:rFonts w:ascii="Times New Roman" w:hAnsi="Times New Roman"/>
          <w:sz w:val="28"/>
          <w:szCs w:val="28"/>
        </w:rPr>
        <w:t>:П</w:t>
      </w:r>
      <w:proofErr w:type="gramEnd"/>
      <w:r>
        <w:rPr>
          <w:rFonts w:ascii="Times New Roman" w:hAnsi="Times New Roman"/>
          <w:sz w:val="28"/>
          <w:szCs w:val="28"/>
        </w:rPr>
        <w:t>росвещение, 1983</w:t>
      </w:r>
    </w:p>
    <w:p w:rsidR="003617E1" w:rsidRDefault="003617E1" w:rsidP="003617E1">
      <w:pPr>
        <w:spacing w:line="360" w:lineRule="auto"/>
        <w:rPr>
          <w:rFonts w:ascii="Times New Roman" w:hAnsi="Times New Roman"/>
          <w:sz w:val="28"/>
          <w:szCs w:val="28"/>
        </w:rPr>
      </w:pPr>
      <w:r>
        <w:rPr>
          <w:rFonts w:ascii="Times New Roman" w:hAnsi="Times New Roman"/>
          <w:sz w:val="28"/>
          <w:szCs w:val="28"/>
        </w:rPr>
        <w:t>4. Кондратьева М.Я.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bis</w:t>
      </w:r>
      <w:proofErr w:type="spellEnd"/>
      <w:r>
        <w:rPr>
          <w:rFonts w:ascii="Times New Roman" w:hAnsi="Times New Roman"/>
          <w:sz w:val="28"/>
          <w:szCs w:val="28"/>
        </w:rPr>
        <w:t>-</w:t>
      </w:r>
      <w:proofErr w:type="spellStart"/>
      <w:r>
        <w:rPr>
          <w:rFonts w:ascii="Times New Roman" w:hAnsi="Times New Roman"/>
          <w:sz w:val="28"/>
          <w:szCs w:val="28"/>
          <w:lang w:val="en-US"/>
        </w:rPr>
        <w:t>english</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roofErr w:type="gramStart"/>
      <w:r>
        <w:rPr>
          <w:rFonts w:ascii="Times New Roman" w:hAnsi="Times New Roman"/>
          <w:sz w:val="28"/>
          <w:szCs w:val="28"/>
        </w:rPr>
        <w:t xml:space="preserve"> ]</w:t>
      </w:r>
      <w:proofErr w:type="gramEnd"/>
    </w:p>
    <w:p w:rsidR="003617E1" w:rsidRDefault="003617E1" w:rsidP="003617E1">
      <w:pPr>
        <w:pStyle w:val="a4"/>
        <w:spacing w:line="360" w:lineRule="auto"/>
        <w:rPr>
          <w:sz w:val="28"/>
          <w:szCs w:val="28"/>
        </w:rPr>
      </w:pPr>
      <w:r>
        <w:rPr>
          <w:sz w:val="28"/>
          <w:szCs w:val="28"/>
        </w:rPr>
        <w:t xml:space="preserve">5. </w:t>
      </w:r>
      <w:proofErr w:type="spellStart"/>
      <w:r>
        <w:rPr>
          <w:sz w:val="28"/>
          <w:szCs w:val="28"/>
        </w:rPr>
        <w:t>Вайсбурд</w:t>
      </w:r>
      <w:proofErr w:type="spellEnd"/>
      <w:r>
        <w:rPr>
          <w:sz w:val="28"/>
          <w:szCs w:val="28"/>
        </w:rPr>
        <w:t xml:space="preserve"> М. Л., </w:t>
      </w:r>
      <w:proofErr w:type="spellStart"/>
      <w:r>
        <w:rPr>
          <w:sz w:val="28"/>
          <w:szCs w:val="28"/>
        </w:rPr>
        <w:t>Ариян</w:t>
      </w:r>
      <w:proofErr w:type="spellEnd"/>
      <w:r>
        <w:rPr>
          <w:sz w:val="28"/>
          <w:szCs w:val="28"/>
        </w:rPr>
        <w:t xml:space="preserve"> М. А. Ситуативная роль как методическое понятие – Иностранные языки в школе – 1984 - №5</w:t>
      </w:r>
    </w:p>
    <w:p w:rsidR="003617E1" w:rsidRDefault="003617E1" w:rsidP="003617E1">
      <w:pPr>
        <w:pStyle w:val="a4"/>
        <w:spacing w:line="360" w:lineRule="auto"/>
        <w:rPr>
          <w:sz w:val="28"/>
          <w:szCs w:val="28"/>
        </w:rPr>
      </w:pPr>
      <w:r>
        <w:rPr>
          <w:sz w:val="28"/>
          <w:szCs w:val="28"/>
        </w:rPr>
        <w:t>6. Елухина Н.В. Устное общение на уроке, средства и приемы его организации – иностранные языки в школе -1995 - №4</w:t>
      </w:r>
    </w:p>
    <w:p w:rsidR="00A1605D" w:rsidRDefault="00A1605D"/>
    <w:sectPr w:rsidR="00A16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117C"/>
    <w:multiLevelType w:val="multilevel"/>
    <w:tmpl w:val="F2C28A9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C555B00"/>
    <w:multiLevelType w:val="multilevel"/>
    <w:tmpl w:val="B44680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E1"/>
    <w:rsid w:val="003617E1"/>
    <w:rsid w:val="00817352"/>
    <w:rsid w:val="00A1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E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7E1"/>
    <w:pPr>
      <w:ind w:left="720"/>
      <w:contextualSpacing/>
    </w:pPr>
  </w:style>
  <w:style w:type="paragraph" w:styleId="a4">
    <w:name w:val="Normal (Web)"/>
    <w:basedOn w:val="a"/>
    <w:uiPriority w:val="99"/>
    <w:semiHidden/>
    <w:unhideWhenUsed/>
    <w:rsid w:val="003617E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E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7E1"/>
    <w:pPr>
      <w:ind w:left="720"/>
      <w:contextualSpacing/>
    </w:pPr>
  </w:style>
  <w:style w:type="paragraph" w:styleId="a4">
    <w:name w:val="Normal (Web)"/>
    <w:basedOn w:val="a"/>
    <w:uiPriority w:val="99"/>
    <w:semiHidden/>
    <w:unhideWhenUsed/>
    <w:rsid w:val="003617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16131">
      <w:bodyDiv w:val="1"/>
      <w:marLeft w:val="0"/>
      <w:marRight w:val="0"/>
      <w:marTop w:val="0"/>
      <w:marBottom w:val="0"/>
      <w:divBdr>
        <w:top w:val="none" w:sz="0" w:space="0" w:color="auto"/>
        <w:left w:val="none" w:sz="0" w:space="0" w:color="auto"/>
        <w:bottom w:val="none" w:sz="0" w:space="0" w:color="auto"/>
        <w:right w:val="none" w:sz="0" w:space="0" w:color="auto"/>
      </w:divBdr>
    </w:div>
    <w:div w:id="1691642110">
      <w:bodyDiv w:val="1"/>
      <w:marLeft w:val="0"/>
      <w:marRight w:val="0"/>
      <w:marTop w:val="0"/>
      <w:marBottom w:val="0"/>
      <w:divBdr>
        <w:top w:val="none" w:sz="0" w:space="0" w:color="auto"/>
        <w:left w:val="none" w:sz="0" w:space="0" w:color="auto"/>
        <w:bottom w:val="none" w:sz="0" w:space="0" w:color="auto"/>
        <w:right w:val="none" w:sz="0" w:space="0" w:color="auto"/>
      </w:divBdr>
    </w:div>
    <w:div w:id="18362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3568</Words>
  <Characters>20342</Characters>
  <Application>Microsoft Office Word</Application>
  <DocSecurity>0</DocSecurity>
  <Lines>169</Lines>
  <Paragraphs>47</Paragraphs>
  <ScaleCrop>false</ScaleCrop>
  <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anaxo3</dc:creator>
  <cp:lastModifiedBy>anaxo3</cp:lastModifiedBy>
  <cp:revision>1</cp:revision>
  <dcterms:created xsi:type="dcterms:W3CDTF">2017-04-02T13:44:00Z</dcterms:created>
  <dcterms:modified xsi:type="dcterms:W3CDTF">2017-04-02T13:49:00Z</dcterms:modified>
</cp:coreProperties>
</file>